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4E76" w14:textId="45DA3E75" w:rsidR="00EE16A5" w:rsidRDefault="00F35E13" w:rsidP="00792EDB">
      <w:r w:rsidRPr="00EE16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A8E93" wp14:editId="6082C206">
                <wp:simplePos x="0" y="0"/>
                <wp:positionH relativeFrom="column">
                  <wp:posOffset>2743200</wp:posOffset>
                </wp:positionH>
                <wp:positionV relativeFrom="paragraph">
                  <wp:posOffset>4138507</wp:posOffset>
                </wp:positionV>
                <wp:extent cx="3124835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CBB59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25.85pt" to="462.0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" strokecolor="#bfbfbf [2412]" strokeweight="1pt"/>
            </w:pict>
          </mc:Fallback>
        </mc:AlternateContent>
      </w:r>
      <w:r w:rsidRPr="00EE16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BE1FD" wp14:editId="57A07C6C">
                <wp:simplePos x="0" y="0"/>
                <wp:positionH relativeFrom="margin">
                  <wp:posOffset>1783504</wp:posOffset>
                </wp:positionH>
                <wp:positionV relativeFrom="paragraph">
                  <wp:posOffset>2689860</wp:posOffset>
                </wp:positionV>
                <wp:extent cx="4181475" cy="2390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C8F86" w14:textId="78572886" w:rsidR="0009608D" w:rsidRPr="00D1643D" w:rsidRDefault="0009608D" w:rsidP="00D1643D">
                            <w:pPr>
                              <w:jc w:val="right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57C8DA"/>
                                <w:sz w:val="96"/>
                                <w:szCs w:val="96"/>
                              </w:rPr>
                            </w:pPr>
                            <w:r w:rsidRPr="00D1643D">
                              <w:rPr>
                                <w:rFonts w:ascii="Franklin Gothic Medium" w:hAnsi="Franklin Gothic Medium"/>
                                <w:b/>
                                <w:bCs/>
                                <w:color w:val="57C8DA"/>
                                <w:sz w:val="96"/>
                                <w:szCs w:val="96"/>
                              </w:rPr>
                              <w:t>DEVELOP COMPETITION</w:t>
                            </w:r>
                          </w:p>
                          <w:p w14:paraId="5B02D382" w14:textId="77777777" w:rsidR="0009608D" w:rsidRDefault="0009608D" w:rsidP="00892C0E">
                            <w:pPr>
                              <w:jc w:val="right"/>
                            </w:pPr>
                          </w:p>
                          <w:p w14:paraId="241B78D1" w14:textId="71F7C409" w:rsidR="0009608D" w:rsidRPr="00892C0E" w:rsidRDefault="00524F09" w:rsidP="00F35E1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</w:rPr>
                              <w:t>Eligibility Waiver</w:t>
                            </w:r>
                          </w:p>
                          <w:p w14:paraId="323219E9" w14:textId="77777777" w:rsidR="0009608D" w:rsidRPr="00EE16A5" w:rsidRDefault="0009608D" w:rsidP="00792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E1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0.45pt;margin-top:211.8pt;width:329.25pt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" filled="f" stroked="f" strokeweight=".5pt">
                <v:textbox>
                  <w:txbxContent>
                    <w:p w14:paraId="0BAC8F86" w14:textId="78572886" w:rsidR="0009608D" w:rsidRPr="00D1643D" w:rsidRDefault="0009608D" w:rsidP="00D1643D">
                      <w:pPr>
                        <w:jc w:val="right"/>
                        <w:rPr>
                          <w:rFonts w:ascii="Franklin Gothic Medium" w:hAnsi="Franklin Gothic Medium"/>
                          <w:b/>
                          <w:bCs/>
                          <w:color w:val="57C8DA"/>
                          <w:sz w:val="96"/>
                          <w:szCs w:val="96"/>
                        </w:rPr>
                      </w:pPr>
                      <w:r w:rsidRPr="00D1643D">
                        <w:rPr>
                          <w:rFonts w:ascii="Franklin Gothic Medium" w:hAnsi="Franklin Gothic Medium"/>
                          <w:b/>
                          <w:bCs/>
                          <w:color w:val="57C8DA"/>
                          <w:sz w:val="96"/>
                          <w:szCs w:val="96"/>
                        </w:rPr>
                        <w:t>DEVELOP COMPETITION</w:t>
                      </w:r>
                    </w:p>
                    <w:p w14:paraId="5B02D382" w14:textId="77777777" w:rsidR="0009608D" w:rsidRDefault="0009608D" w:rsidP="00892C0E">
                      <w:pPr>
                        <w:jc w:val="right"/>
                      </w:pPr>
                    </w:p>
                    <w:p w14:paraId="241B78D1" w14:textId="71F7C409" w:rsidR="0009608D" w:rsidRPr="00892C0E" w:rsidRDefault="00524F09" w:rsidP="00F35E13">
                      <w:pPr>
                        <w:jc w:val="right"/>
                        <w:rPr>
                          <w:b/>
                          <w:bCs/>
                          <w:sz w:val="28"/>
                          <w:szCs w:val="27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7"/>
                        </w:rPr>
                        <w:t>Eligibility Waiver</w:t>
                      </w:r>
                    </w:p>
                    <w:p w14:paraId="323219E9" w14:textId="77777777" w:rsidR="0009608D" w:rsidRPr="00EE16A5" w:rsidRDefault="0009608D" w:rsidP="00792EDB"/>
                  </w:txbxContent>
                </v:textbox>
                <w10:wrap anchorx="margin"/>
              </v:shape>
            </w:pict>
          </mc:Fallback>
        </mc:AlternateContent>
      </w:r>
      <w:r w:rsidR="00EE16A5" w:rsidRPr="00EE16A5">
        <w:rPr>
          <w:noProof/>
        </w:rPr>
        <w:drawing>
          <wp:anchor distT="0" distB="0" distL="114300" distR="114300" simplePos="0" relativeHeight="251684864" behindDoc="0" locked="0" layoutInCell="1" allowOverlap="1" wp14:anchorId="60FAB39F" wp14:editId="0694BF1C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16A5">
        <w:br w:type="page"/>
      </w:r>
    </w:p>
    <w:p w14:paraId="1F1C6102" w14:textId="6B7C64DA" w:rsidR="0009608D" w:rsidRPr="00EF48D0" w:rsidRDefault="0009608D" w:rsidP="0074526D">
      <w:pPr>
        <w:pStyle w:val="Default"/>
        <w:spacing w:after="200"/>
        <w:rPr>
          <w:rStyle w:val="Heading1Char"/>
          <w:color w:val="auto"/>
          <w:szCs w:val="46"/>
        </w:rPr>
      </w:pPr>
      <w:bookmarkStart w:id="0" w:name="_58q5kwfwat6n" w:colFirst="0" w:colLast="0"/>
      <w:bookmarkEnd w:id="0"/>
      <w:r w:rsidRPr="00EF48D0">
        <w:rPr>
          <w:rStyle w:val="Heading1Char"/>
          <w:color w:val="auto"/>
          <w:szCs w:val="46"/>
        </w:rPr>
        <w:lastRenderedPageBreak/>
        <w:t>Overview</w:t>
      </w:r>
    </w:p>
    <w:p w14:paraId="25C95FDD" w14:textId="63F7C121" w:rsidR="00CF7108" w:rsidRDefault="001843DA" w:rsidP="0056647F">
      <w:pPr>
        <w:contextualSpacing/>
      </w:pPr>
      <w:r w:rsidRPr="00CF7108">
        <w:t xml:space="preserve">Any entity seeking a waiver for the Domestic Ownership and Control Requirement must fill in this form. </w:t>
      </w:r>
      <w:r w:rsidR="00C07ECA" w:rsidRPr="00CF7108">
        <w:t xml:space="preserve">This requirement applies only to the authorized account holder, who should also be listed as the primary applicant on the </w:t>
      </w:r>
      <w:proofErr w:type="spellStart"/>
      <w:r w:rsidR="00CF7108">
        <w:t>HeroX</w:t>
      </w:r>
      <w:proofErr w:type="spellEnd"/>
      <w:r w:rsidR="00CF7108">
        <w:t xml:space="preserve"> submission.</w:t>
      </w:r>
      <w:r w:rsidR="00C07ECA" w:rsidRPr="00CF7108">
        <w:t xml:space="preserve"> Partners beyond the authorized account holder are beyond DOE’s concern. </w:t>
      </w:r>
    </w:p>
    <w:p w14:paraId="0266683C" w14:textId="77777777" w:rsidR="00CF7108" w:rsidRDefault="00CF7108" w:rsidP="0056647F">
      <w:pPr>
        <w:contextualSpacing/>
      </w:pPr>
    </w:p>
    <w:p w14:paraId="6D01463F" w14:textId="396F6AF1" w:rsidR="001843DA" w:rsidRPr="00CF7108" w:rsidRDefault="001843DA" w:rsidP="0056647F">
      <w:pPr>
        <w:contextualSpacing/>
        <w:rPr>
          <w:b/>
          <w:bCs/>
        </w:rPr>
      </w:pPr>
      <w:r w:rsidRPr="00CF7108">
        <w:t xml:space="preserve">The U.S. Department of Energy Water Power Technologies Office (WPTO) encourages any competitor that believes it needs a waiver to submit it prior to the close of the submission period to receive direction from WPTO on whether a waiver will be provided; however, WPTO does not promise to respond prior to the submission closing with a determination. WPTO may require additional information before </w:t>
      </w:r>
      <w:proofErr w:type="gramStart"/>
      <w:r w:rsidRPr="00CF7108">
        <w:t>making a determination</w:t>
      </w:r>
      <w:proofErr w:type="gramEnd"/>
      <w:r w:rsidRPr="00CF7108">
        <w:t xml:space="preserve"> on the waiver request. </w:t>
      </w:r>
      <w:r w:rsidRPr="00CF7108">
        <w:rPr>
          <w:b/>
          <w:bCs/>
        </w:rPr>
        <w:t xml:space="preserve">Submit all completed waivers to </w:t>
      </w:r>
      <w:hyperlink r:id="rId12" w:history="1">
        <w:r w:rsidRPr="00CF7108">
          <w:rPr>
            <w:rStyle w:val="Hyperlink"/>
            <w:b/>
            <w:bCs/>
          </w:rPr>
          <w:t>wptoprizes@ee.doe.gov</w:t>
        </w:r>
      </w:hyperlink>
      <w:r w:rsidRPr="00CF7108">
        <w:rPr>
          <w:b/>
          <w:bCs/>
        </w:rPr>
        <w:t xml:space="preserve">. </w:t>
      </w:r>
    </w:p>
    <w:p w14:paraId="2A9FAA29" w14:textId="77777777" w:rsidR="00524F09" w:rsidRDefault="00524F09" w:rsidP="00524F09">
      <w:pPr>
        <w:keepNext/>
        <w:spacing w:after="200"/>
        <w:outlineLvl w:val="1"/>
        <w:rPr>
          <w:b/>
          <w:bCs/>
        </w:rPr>
      </w:pPr>
    </w:p>
    <w:p w14:paraId="5C26004E" w14:textId="6A9BF602" w:rsidR="00524F09" w:rsidRPr="00524F09" w:rsidRDefault="003A3218" w:rsidP="00524F09">
      <w:pPr>
        <w:keepNext/>
        <w:spacing w:after="200"/>
        <w:outlineLvl w:val="1"/>
        <w:rPr>
          <w:rFonts w:eastAsia="Arial" w:cs="Times New Roman"/>
          <w:b/>
          <w:sz w:val="48"/>
          <w:szCs w:val="32"/>
          <w:lang w:val="en-US"/>
        </w:rPr>
      </w:pPr>
      <w:r w:rsidRPr="0074526D">
        <w:rPr>
          <w:rFonts w:eastAsia="Arial" w:cs="Times New Roman"/>
          <w:b/>
          <w:sz w:val="48"/>
          <w:szCs w:val="32"/>
          <w:lang w:val="en-US"/>
        </w:rPr>
        <w:t xml:space="preserve">Lead </w:t>
      </w:r>
      <w:r w:rsidR="00524F09" w:rsidRPr="0074526D">
        <w:rPr>
          <w:rFonts w:eastAsia="Arial" w:cs="Times New Roman"/>
          <w:b/>
          <w:sz w:val="48"/>
          <w:szCs w:val="32"/>
          <w:lang w:val="en-US"/>
        </w:rPr>
        <w:t>Entity</w:t>
      </w:r>
      <w:r w:rsidR="00524F09" w:rsidRPr="00524F09">
        <w:rPr>
          <w:rFonts w:eastAsia="Arial" w:cs="Times New Roman"/>
          <w:b/>
          <w:sz w:val="48"/>
          <w:szCs w:val="32"/>
          <w:lang w:val="en-US"/>
        </w:rPr>
        <w:t xml:space="preserve"> Information</w:t>
      </w:r>
    </w:p>
    <w:p w14:paraId="5312515A" w14:textId="6247B55C" w:rsidR="00524F09" w:rsidRPr="0074526D" w:rsidRDefault="00524F09" w:rsidP="00524F09">
      <w:pPr>
        <w:spacing w:after="200" w:line="276" w:lineRule="auto"/>
        <w:rPr>
          <w:rFonts w:eastAsia="Arial" w:cs="Arial"/>
          <w:lang w:val="en-US"/>
        </w:rPr>
      </w:pPr>
      <w:r w:rsidRPr="00524F09">
        <w:rPr>
          <w:rFonts w:eastAsia="Arial" w:cs="Arial"/>
          <w:color w:val="000000"/>
          <w:lang w:val="en-US"/>
        </w:rPr>
        <w:t xml:space="preserve">Fill in the information below for </w:t>
      </w:r>
      <w:r w:rsidR="00220260" w:rsidRPr="0074526D">
        <w:rPr>
          <w:rFonts w:eastAsia="Arial" w:cs="Arial"/>
          <w:color w:val="000000"/>
          <w:lang w:val="en-US"/>
        </w:rPr>
        <w:t>the lead</w:t>
      </w:r>
      <w:r w:rsidRPr="00524F09">
        <w:rPr>
          <w:rFonts w:eastAsia="Arial" w:cs="Arial"/>
          <w:color w:val="000000"/>
          <w:lang w:val="en-US"/>
        </w:rPr>
        <w:t xml:space="preserve"> </w:t>
      </w:r>
      <w:r w:rsidRPr="0074526D">
        <w:rPr>
          <w:rFonts w:eastAsia="Arial" w:cs="Arial"/>
          <w:color w:val="000000"/>
          <w:lang w:val="en-US"/>
        </w:rPr>
        <w:t>entity, including place of incorporation</w:t>
      </w:r>
      <w:r w:rsidRPr="00524F09">
        <w:rPr>
          <w:rFonts w:eastAsia="Arial" w:cs="Arial"/>
          <w:color w:val="000000"/>
          <w:lang w:val="en-US"/>
        </w:rPr>
        <w:t>.</w:t>
      </w:r>
    </w:p>
    <w:p w14:paraId="157B14E5" w14:textId="77777777" w:rsidR="00B03C1C" w:rsidRDefault="00524F09" w:rsidP="00B03C1C">
      <w:pPr>
        <w:spacing w:after="120" w:line="288" w:lineRule="auto"/>
        <w:rPr>
          <w:rFonts w:cs="Arial"/>
          <w:b/>
          <w:bCs/>
        </w:rPr>
      </w:pPr>
      <w:r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Lead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3A3218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Entity </w:t>
      </w:r>
      <w:r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N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ame and </w:t>
      </w:r>
      <w:r w:rsidR="0056647F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P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lace of </w:t>
      </w:r>
      <w:r w:rsidR="0056647F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I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ncorporation</w:t>
      </w:r>
      <w:r w:rsidR="0056647F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:</w:t>
      </w:r>
      <w:r w:rsidR="0056647F" w:rsidRPr="0074526D">
        <w:rPr>
          <w:rFonts w:cs="Arial"/>
          <w:b/>
          <w:bCs/>
        </w:rPr>
        <w:t xml:space="preserve"> </w:t>
      </w:r>
    </w:p>
    <w:p w14:paraId="16A838AF" w14:textId="4E0D7073" w:rsidR="0056647F" w:rsidRDefault="0056647F" w:rsidP="00B03C1C">
      <w:pPr>
        <w:spacing w:line="288" w:lineRule="auto"/>
        <w:rPr>
          <w:rFonts w:cs="Arial"/>
          <w:i/>
          <w:iCs/>
        </w:rPr>
      </w:pPr>
      <w:r w:rsidRPr="0074526D">
        <w:rPr>
          <w:rFonts w:cs="Arial"/>
          <w:i/>
          <w:iCs/>
        </w:rPr>
        <w:t>[</w:t>
      </w:r>
      <w:r w:rsidR="00B03C1C">
        <w:rPr>
          <w:rFonts w:cs="Arial"/>
          <w:i/>
          <w:iCs/>
        </w:rPr>
        <w:t>Enter lead entity name and</w:t>
      </w:r>
      <w:r w:rsidRPr="0074526D">
        <w:rPr>
          <w:rFonts w:cs="Arial"/>
          <w:i/>
          <w:iCs/>
        </w:rPr>
        <w:t xml:space="preserve"> place of incorporation]</w:t>
      </w:r>
    </w:p>
    <w:p w14:paraId="68EC8E61" w14:textId="659B2739" w:rsidR="00B03C1C" w:rsidRDefault="00B03C1C" w:rsidP="00B03C1C">
      <w:pPr>
        <w:spacing w:line="288" w:lineRule="auto"/>
        <w:rPr>
          <w:rFonts w:cs="Arial"/>
        </w:rPr>
      </w:pPr>
    </w:p>
    <w:p w14:paraId="0C3C9611" w14:textId="77777777" w:rsidR="00B03C1C" w:rsidRPr="00B03C1C" w:rsidRDefault="00B03C1C" w:rsidP="00B03C1C">
      <w:pPr>
        <w:spacing w:line="288" w:lineRule="auto"/>
        <w:rPr>
          <w:rFonts w:cs="Arial"/>
        </w:rPr>
      </w:pPr>
    </w:p>
    <w:p w14:paraId="1A408FFA" w14:textId="683C1FC1" w:rsidR="00B03C1C" w:rsidRPr="00B03C1C" w:rsidRDefault="0056647F" w:rsidP="00B03C1C">
      <w:pPr>
        <w:spacing w:after="120" w:line="288" w:lineRule="auto"/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</w:pPr>
      <w:r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L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ocation of the </w:t>
      </w:r>
      <w:r w:rsid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E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ntity’s </w:t>
      </w:r>
      <w:r w:rsid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P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rimary </w:t>
      </w:r>
      <w:r w:rsid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P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lace of </w:t>
      </w:r>
      <w:r w:rsid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B</w:t>
      </w:r>
      <w:r w:rsidR="001843DA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>usiness</w:t>
      </w:r>
      <w:r w:rsidR="003A3218" w:rsidRPr="00B03C1C">
        <w:rPr>
          <w:rFonts w:eastAsia="Arial" w:cs="Times New Roman"/>
          <w:b/>
          <w:color w:val="365F91" w:themeColor="accent1" w:themeShade="BF"/>
          <w:sz w:val="32"/>
          <w:szCs w:val="32"/>
          <w:lang w:val="en-US"/>
        </w:rPr>
        <w:t xml:space="preserve">: </w:t>
      </w:r>
    </w:p>
    <w:p w14:paraId="1C6BA018" w14:textId="2C37816B" w:rsidR="001843DA" w:rsidRPr="0074526D" w:rsidRDefault="003A3218" w:rsidP="00B03C1C">
      <w:pPr>
        <w:keepNext/>
        <w:outlineLvl w:val="1"/>
        <w:rPr>
          <w:rFonts w:cs="Arial"/>
          <w:i/>
          <w:iCs/>
        </w:rPr>
      </w:pPr>
      <w:r w:rsidRPr="0074526D">
        <w:rPr>
          <w:rFonts w:cs="Arial"/>
          <w:i/>
          <w:iCs/>
        </w:rPr>
        <w:t>[</w:t>
      </w:r>
      <w:r w:rsidR="00B03C1C">
        <w:rPr>
          <w:rFonts w:cs="Arial"/>
          <w:i/>
          <w:iCs/>
        </w:rPr>
        <w:t>Enter l</w:t>
      </w:r>
      <w:r w:rsidRPr="0074526D">
        <w:rPr>
          <w:rFonts w:cs="Arial"/>
          <w:i/>
          <w:iCs/>
        </w:rPr>
        <w:t>ocation of entity’s primary place of business]</w:t>
      </w:r>
    </w:p>
    <w:p w14:paraId="7AA27D91" w14:textId="0E359ECB" w:rsidR="0056647F" w:rsidRDefault="0056647F" w:rsidP="00B03C1C">
      <w:pPr>
        <w:keepNext/>
        <w:outlineLvl w:val="1"/>
        <w:rPr>
          <w:rFonts w:cs="Arial"/>
        </w:rPr>
      </w:pPr>
    </w:p>
    <w:p w14:paraId="3A198D8B" w14:textId="77777777" w:rsidR="00B03C1C" w:rsidRDefault="00B03C1C" w:rsidP="00B03C1C">
      <w:pPr>
        <w:keepNext/>
        <w:outlineLvl w:val="1"/>
        <w:rPr>
          <w:rFonts w:cs="Arial"/>
        </w:rPr>
      </w:pPr>
    </w:p>
    <w:p w14:paraId="75256D33" w14:textId="18E9F93B" w:rsidR="003A3218" w:rsidRPr="0074526D" w:rsidRDefault="00EF48D0" w:rsidP="0056647F">
      <w:pPr>
        <w:keepNext/>
        <w:spacing w:after="200"/>
        <w:outlineLvl w:val="1"/>
        <w:rPr>
          <w:rFonts w:eastAsia="Arial" w:cs="Times New Roman"/>
          <w:b/>
          <w:sz w:val="48"/>
          <w:szCs w:val="32"/>
          <w:lang w:val="en-US"/>
        </w:rPr>
      </w:pPr>
      <w:r w:rsidRPr="00EF48D0">
        <w:rPr>
          <w:rFonts w:eastAsia="Arial" w:cs="Times New Roman"/>
          <w:b/>
          <w:sz w:val="48"/>
          <w:szCs w:val="32"/>
          <w:lang w:val="en-US"/>
        </w:rPr>
        <w:t xml:space="preserve">Written </w:t>
      </w:r>
      <w:r w:rsidRPr="0074526D">
        <w:rPr>
          <w:rFonts w:eastAsia="Arial" w:cs="Times New Roman"/>
          <w:b/>
          <w:sz w:val="48"/>
          <w:szCs w:val="32"/>
          <w:lang w:val="en-US"/>
        </w:rPr>
        <w:t>Statement</w:t>
      </w:r>
    </w:p>
    <w:p w14:paraId="67E98299" w14:textId="7B975AB0" w:rsidR="001843DA" w:rsidRPr="00B03C1C" w:rsidRDefault="001843DA" w:rsidP="003A3218">
      <w:pPr>
        <w:spacing w:line="288" w:lineRule="auto"/>
        <w:rPr>
          <w:rFonts w:cs="Arial"/>
        </w:rPr>
      </w:pPr>
      <w:r w:rsidRPr="00B03C1C">
        <w:rPr>
          <w:rFonts w:cs="Arial"/>
        </w:rPr>
        <w:t>A statement describing the extent the entity is owned or control</w:t>
      </w:r>
      <w:r w:rsidR="003A3218" w:rsidRPr="00B03C1C">
        <w:rPr>
          <w:rFonts w:cs="Arial"/>
        </w:rPr>
        <w:t>led</w:t>
      </w:r>
      <w:r w:rsidRPr="00B03C1C">
        <w:rPr>
          <w:rFonts w:cs="Arial"/>
        </w:rPr>
        <w:t xml:space="preserve"> by a foreign government, agency, firm, corporation, or person who is not a citizen or permanent resident of the United States, including the applicable percentage of ownership/control</w:t>
      </w:r>
      <w:r w:rsidR="003A3218" w:rsidRPr="00B03C1C">
        <w:rPr>
          <w:rFonts w:cs="Arial"/>
        </w:rPr>
        <w:t>.</w:t>
      </w:r>
    </w:p>
    <w:p w14:paraId="76BD9A48" w14:textId="77777777" w:rsidR="00B03C1C" w:rsidRPr="00B03C1C" w:rsidRDefault="00B03C1C" w:rsidP="003A3218">
      <w:pPr>
        <w:spacing w:line="288" w:lineRule="auto"/>
        <w:rPr>
          <w:rFonts w:cs="Arial"/>
        </w:rPr>
      </w:pPr>
    </w:p>
    <w:p w14:paraId="14315958" w14:textId="77777777" w:rsidR="00EF48D0" w:rsidRPr="0074526D" w:rsidRDefault="00EF48D0" w:rsidP="00EF48D0">
      <w:pPr>
        <w:pStyle w:val="Heading2"/>
        <w:rPr>
          <w:rFonts w:eastAsia="Arial" w:cs="Times New Roman"/>
          <w:lang w:val="en-US"/>
        </w:rPr>
      </w:pPr>
      <w:r w:rsidRPr="0074526D">
        <w:rPr>
          <w:rFonts w:eastAsia="Arial" w:cs="Times New Roman"/>
          <w:lang w:val="en-US"/>
        </w:rPr>
        <w:t>Your Response:</w:t>
      </w:r>
    </w:p>
    <w:p w14:paraId="70A72BCC" w14:textId="63ED502D" w:rsidR="003A3218" w:rsidRPr="00B03C1C" w:rsidRDefault="003A3218" w:rsidP="003A3218">
      <w:pPr>
        <w:rPr>
          <w:i/>
          <w:iCs/>
        </w:rPr>
      </w:pPr>
      <w:r w:rsidRPr="00B03C1C">
        <w:rPr>
          <w:i/>
          <w:iCs/>
        </w:rPr>
        <w:t>[Enter your response here]</w:t>
      </w:r>
    </w:p>
    <w:p w14:paraId="2229C51C" w14:textId="77777777" w:rsidR="00EF48D0" w:rsidRPr="00713DDF" w:rsidRDefault="00EF48D0" w:rsidP="00B03C1C"/>
    <w:p w14:paraId="1077B817" w14:textId="630B078D" w:rsidR="003A3218" w:rsidRPr="00B03C1C" w:rsidRDefault="003A3218" w:rsidP="00B03C1C">
      <w:pPr>
        <w:rPr>
          <w:rFonts w:cs="Arial"/>
        </w:rPr>
      </w:pPr>
    </w:p>
    <w:p w14:paraId="1167DB00" w14:textId="3B0CD8FC" w:rsidR="00EF48D0" w:rsidRPr="0074526D" w:rsidRDefault="00EF48D0" w:rsidP="00EF48D0">
      <w:pPr>
        <w:keepNext/>
        <w:spacing w:after="200"/>
        <w:outlineLvl w:val="1"/>
        <w:rPr>
          <w:rFonts w:eastAsia="Arial" w:cs="Times New Roman"/>
          <w:b/>
          <w:sz w:val="48"/>
          <w:szCs w:val="32"/>
          <w:lang w:val="en-US"/>
        </w:rPr>
      </w:pPr>
      <w:r w:rsidRPr="0074526D">
        <w:rPr>
          <w:rFonts w:eastAsia="Arial" w:cs="Times New Roman"/>
          <w:b/>
          <w:sz w:val="48"/>
          <w:szCs w:val="32"/>
          <w:lang w:val="en-US"/>
        </w:rPr>
        <w:t>Justification</w:t>
      </w:r>
    </w:p>
    <w:p w14:paraId="0D853420" w14:textId="72D96E44" w:rsidR="00EF48D0" w:rsidRPr="00B03C1C" w:rsidRDefault="00EF48D0" w:rsidP="00B03C1C">
      <w:pPr>
        <w:rPr>
          <w:rFonts w:cs="Arial"/>
          <w:lang w:val="en-US"/>
        </w:rPr>
      </w:pPr>
      <w:r w:rsidRPr="00B03C1C">
        <w:rPr>
          <w:rFonts w:cs="Arial"/>
        </w:rPr>
        <w:t>A</w:t>
      </w:r>
      <w:r w:rsidRPr="00B03C1C">
        <w:rPr>
          <w:rFonts w:cs="Arial"/>
          <w:lang w:val="en-US"/>
        </w:rPr>
        <w:t xml:space="preserve"> compelling justification that addresses the waiver criteria stated above.</w:t>
      </w:r>
    </w:p>
    <w:p w14:paraId="64D1A7EB" w14:textId="77777777" w:rsidR="00B03C1C" w:rsidRPr="00B03C1C" w:rsidRDefault="00B03C1C" w:rsidP="00EF48D0">
      <w:pPr>
        <w:spacing w:line="288" w:lineRule="auto"/>
        <w:rPr>
          <w:rFonts w:cs="Arial"/>
          <w:b/>
          <w:bCs/>
        </w:rPr>
      </w:pPr>
    </w:p>
    <w:p w14:paraId="40C4369D" w14:textId="77777777" w:rsidR="0074526D" w:rsidRPr="0074526D" w:rsidRDefault="0074526D" w:rsidP="0074526D">
      <w:pPr>
        <w:pStyle w:val="Heading2"/>
        <w:rPr>
          <w:rFonts w:eastAsia="Arial" w:cs="Times New Roman"/>
          <w:lang w:val="en-US"/>
        </w:rPr>
      </w:pPr>
      <w:r w:rsidRPr="0074526D">
        <w:rPr>
          <w:rFonts w:eastAsia="Arial" w:cs="Times New Roman"/>
          <w:lang w:val="en-US"/>
        </w:rPr>
        <w:t>Your Response:</w:t>
      </w:r>
    </w:p>
    <w:p w14:paraId="426FFE6D" w14:textId="77777777" w:rsidR="0074526D" w:rsidRPr="00B03C1C" w:rsidRDefault="0074526D" w:rsidP="0074526D">
      <w:pPr>
        <w:rPr>
          <w:i/>
          <w:iCs/>
        </w:rPr>
      </w:pPr>
      <w:r w:rsidRPr="00B03C1C">
        <w:rPr>
          <w:i/>
          <w:iCs/>
        </w:rPr>
        <w:t>[Enter your response here]</w:t>
      </w:r>
    </w:p>
    <w:p w14:paraId="392DA921" w14:textId="77777777" w:rsidR="00EF48D0" w:rsidRPr="00B03C1C" w:rsidRDefault="00EF48D0" w:rsidP="003A3218">
      <w:pPr>
        <w:spacing w:line="288" w:lineRule="auto"/>
        <w:rPr>
          <w:rFonts w:cs="Arial"/>
        </w:rPr>
      </w:pPr>
    </w:p>
    <w:p w14:paraId="2BFE3D94" w14:textId="77777777" w:rsidR="00B03C1C" w:rsidRPr="00B03C1C" w:rsidRDefault="00B03C1C" w:rsidP="003A3218">
      <w:pPr>
        <w:spacing w:line="288" w:lineRule="auto"/>
        <w:rPr>
          <w:rFonts w:eastAsia="Arial" w:cs="Times New Roman"/>
          <w:b/>
          <w:lang w:val="en-US"/>
        </w:rPr>
      </w:pPr>
    </w:p>
    <w:p w14:paraId="5507E047" w14:textId="686CAB8D" w:rsidR="003A3218" w:rsidRPr="0074526D" w:rsidRDefault="00EF48D0" w:rsidP="003A3218">
      <w:pPr>
        <w:spacing w:line="288" w:lineRule="auto"/>
        <w:rPr>
          <w:rFonts w:eastAsia="Arial" w:cs="Times New Roman"/>
          <w:b/>
          <w:sz w:val="48"/>
          <w:szCs w:val="32"/>
          <w:lang w:val="en-US"/>
        </w:rPr>
      </w:pPr>
      <w:r w:rsidRPr="0074526D">
        <w:rPr>
          <w:rFonts w:eastAsia="Arial" w:cs="Times New Roman"/>
          <w:b/>
          <w:sz w:val="48"/>
          <w:szCs w:val="32"/>
          <w:lang w:val="en-US"/>
        </w:rPr>
        <w:t>United States Economic Contribution</w:t>
      </w:r>
    </w:p>
    <w:p w14:paraId="40871771" w14:textId="2857C629" w:rsidR="001843DA" w:rsidRDefault="001843DA" w:rsidP="00EF48D0">
      <w:pPr>
        <w:spacing w:line="288" w:lineRule="auto"/>
        <w:rPr>
          <w:rFonts w:eastAsia="Arial" w:cs="Arial"/>
          <w:color w:val="000000"/>
          <w:lang w:val="en-US"/>
        </w:rPr>
      </w:pPr>
      <w:r w:rsidRPr="000227A4">
        <w:rPr>
          <w:rFonts w:eastAsia="Arial" w:cs="Arial"/>
          <w:color w:val="000000"/>
          <w:lang w:val="en-US"/>
        </w:rPr>
        <w:t>A description of the project’s anticipated contributions to the U.S. economy</w:t>
      </w:r>
      <w:r w:rsidR="00EF48D0" w:rsidRPr="000227A4">
        <w:rPr>
          <w:rFonts w:eastAsia="Arial" w:cs="Arial"/>
          <w:color w:val="000000"/>
          <w:lang w:val="en-US"/>
        </w:rPr>
        <w:t>.</w:t>
      </w:r>
    </w:p>
    <w:p w14:paraId="4A59CCE4" w14:textId="77777777" w:rsidR="000227A4" w:rsidRPr="000227A4" w:rsidRDefault="000227A4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3A736C57" w14:textId="77777777" w:rsidR="00B03C1C" w:rsidRPr="0074526D" w:rsidRDefault="00B03C1C" w:rsidP="000227A4">
      <w:pPr>
        <w:pStyle w:val="Heading2"/>
        <w:rPr>
          <w:rFonts w:eastAsia="Arial" w:cs="Times New Roman"/>
          <w:lang w:val="en-US"/>
        </w:rPr>
      </w:pPr>
      <w:r w:rsidRPr="0074526D">
        <w:rPr>
          <w:rFonts w:eastAsia="Arial" w:cs="Times New Roman"/>
          <w:lang w:val="en-US"/>
        </w:rPr>
        <w:t>Your Response:</w:t>
      </w:r>
    </w:p>
    <w:p w14:paraId="791008BD" w14:textId="77777777" w:rsidR="00B03C1C" w:rsidRPr="000227A4" w:rsidRDefault="00B03C1C" w:rsidP="00B03C1C">
      <w:pPr>
        <w:rPr>
          <w:i/>
          <w:iCs/>
        </w:rPr>
      </w:pPr>
      <w:r w:rsidRPr="000227A4">
        <w:rPr>
          <w:i/>
          <w:iCs/>
        </w:rPr>
        <w:t>[Enter your response here]</w:t>
      </w:r>
    </w:p>
    <w:p w14:paraId="7DA417F8" w14:textId="721610EE" w:rsidR="00EF48D0" w:rsidRDefault="00EF48D0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53946CF3" w14:textId="77777777" w:rsidR="000227A4" w:rsidRPr="000227A4" w:rsidRDefault="000227A4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4BA052B1" w14:textId="34B84856" w:rsidR="00EF48D0" w:rsidRPr="0074526D" w:rsidRDefault="00EF48D0" w:rsidP="00EF48D0">
      <w:pPr>
        <w:spacing w:line="288" w:lineRule="auto"/>
        <w:rPr>
          <w:rFonts w:eastAsia="Arial" w:cs="Arial"/>
          <w:sz w:val="28"/>
          <w:szCs w:val="36"/>
          <w:lang w:val="en-US"/>
        </w:rPr>
      </w:pPr>
      <w:r w:rsidRPr="0074526D">
        <w:rPr>
          <w:rFonts w:eastAsia="Arial" w:cs="Times New Roman"/>
          <w:b/>
          <w:sz w:val="48"/>
          <w:szCs w:val="32"/>
          <w:lang w:val="en-US"/>
        </w:rPr>
        <w:t>Benefit to United States</w:t>
      </w:r>
    </w:p>
    <w:p w14:paraId="199B1535" w14:textId="32B8FDF5" w:rsidR="001843DA" w:rsidRPr="000227A4" w:rsidRDefault="00C07ECA" w:rsidP="00EF48D0">
      <w:pPr>
        <w:spacing w:line="288" w:lineRule="auto"/>
        <w:rPr>
          <w:rFonts w:eastAsia="Arial" w:cs="Arial"/>
          <w:color w:val="000000"/>
          <w:lang w:val="en-US"/>
        </w:rPr>
      </w:pPr>
      <w:r w:rsidRPr="00C07ECA">
        <w:rPr>
          <w:rFonts w:eastAsia="Arial" w:cs="Arial"/>
          <w:color w:val="000000"/>
          <w:lang w:val="en-US"/>
        </w:rPr>
        <w:t>A description of how the entity has benefitted U.S. research, development</w:t>
      </w:r>
      <w:r w:rsidR="00CF7108">
        <w:rPr>
          <w:rFonts w:eastAsia="Arial" w:cs="Arial"/>
          <w:color w:val="000000"/>
          <w:lang w:val="en-US"/>
        </w:rPr>
        <w:t>,</w:t>
      </w:r>
      <w:r w:rsidRPr="00C07ECA">
        <w:rPr>
          <w:rFonts w:eastAsia="Arial" w:cs="Arial"/>
          <w:color w:val="000000"/>
          <w:lang w:val="en-US"/>
        </w:rPr>
        <w:t xml:space="preserve"> and manufacturing, including contributions to employment in the United States and growth in new U.S. markets and jobs</w:t>
      </w:r>
      <w:r>
        <w:rPr>
          <w:rFonts w:eastAsia="Arial" w:cs="Arial"/>
          <w:color w:val="000000"/>
          <w:lang w:val="en-US"/>
        </w:rPr>
        <w:t>.</w:t>
      </w:r>
    </w:p>
    <w:p w14:paraId="5C80F2E3" w14:textId="59F2D1BE" w:rsidR="00EF48D0" w:rsidRPr="000227A4" w:rsidRDefault="00EF48D0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772C3145" w14:textId="77777777" w:rsidR="00B03C1C" w:rsidRPr="0074526D" w:rsidRDefault="00B03C1C" w:rsidP="00B03C1C">
      <w:pPr>
        <w:pStyle w:val="Heading2"/>
        <w:rPr>
          <w:rFonts w:eastAsia="Arial" w:cs="Times New Roman"/>
          <w:lang w:val="en-US"/>
        </w:rPr>
      </w:pPr>
      <w:r w:rsidRPr="0074526D">
        <w:rPr>
          <w:rFonts w:eastAsia="Arial" w:cs="Times New Roman"/>
          <w:lang w:val="en-US"/>
        </w:rPr>
        <w:t>Your Response:</w:t>
      </w:r>
    </w:p>
    <w:p w14:paraId="756B1295" w14:textId="77777777" w:rsidR="00B03C1C" w:rsidRPr="000227A4" w:rsidRDefault="00B03C1C" w:rsidP="00B03C1C">
      <w:pPr>
        <w:rPr>
          <w:i/>
          <w:iCs/>
        </w:rPr>
      </w:pPr>
      <w:r w:rsidRPr="000227A4">
        <w:rPr>
          <w:i/>
          <w:iCs/>
        </w:rPr>
        <w:t>[Enter your response here]</w:t>
      </w:r>
    </w:p>
    <w:p w14:paraId="47028872" w14:textId="77777777" w:rsidR="0074526D" w:rsidRPr="000227A4" w:rsidRDefault="0074526D" w:rsidP="00EF48D0"/>
    <w:p w14:paraId="536559B6" w14:textId="77777777" w:rsidR="00EF48D0" w:rsidRPr="000227A4" w:rsidRDefault="00EF48D0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238C4DD9" w14:textId="2FEC80E8" w:rsidR="00EF48D0" w:rsidRPr="0074526D" w:rsidRDefault="0074526D" w:rsidP="00EF48D0">
      <w:pPr>
        <w:spacing w:line="288" w:lineRule="auto"/>
        <w:rPr>
          <w:rFonts w:eastAsia="Arial" w:cs="Times New Roman"/>
          <w:b/>
          <w:sz w:val="48"/>
          <w:szCs w:val="32"/>
          <w:lang w:val="en-US"/>
        </w:rPr>
      </w:pPr>
      <w:r w:rsidRPr="0074526D">
        <w:rPr>
          <w:rFonts w:eastAsia="Arial" w:cs="Times New Roman"/>
          <w:b/>
          <w:sz w:val="48"/>
          <w:szCs w:val="32"/>
          <w:lang w:val="en-US"/>
        </w:rPr>
        <w:t>Promotion of United States Manufacturing</w:t>
      </w:r>
    </w:p>
    <w:p w14:paraId="03975B2C" w14:textId="7DF37A37" w:rsidR="00EF48D0" w:rsidRDefault="00C07ECA" w:rsidP="00EF48D0">
      <w:pPr>
        <w:spacing w:line="288" w:lineRule="auto"/>
        <w:rPr>
          <w:rFonts w:eastAsia="Arial" w:cs="Arial"/>
          <w:color w:val="000000"/>
          <w:lang w:val="en-US"/>
        </w:rPr>
      </w:pPr>
      <w:r w:rsidRPr="00C07ECA">
        <w:rPr>
          <w:rFonts w:eastAsia="Arial" w:cs="Arial"/>
          <w:color w:val="000000"/>
          <w:lang w:val="en-US"/>
        </w:rPr>
        <w:t>A description of how the entity has promoted domestic manufacturing of products and/or services.</w:t>
      </w:r>
    </w:p>
    <w:p w14:paraId="00A48480" w14:textId="77777777" w:rsidR="00CF7108" w:rsidRPr="000227A4" w:rsidRDefault="00CF7108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27B4DB56" w14:textId="77777777" w:rsidR="00B03C1C" w:rsidRPr="0074526D" w:rsidRDefault="00B03C1C" w:rsidP="00B03C1C">
      <w:pPr>
        <w:pStyle w:val="Heading2"/>
        <w:rPr>
          <w:rFonts w:eastAsia="Arial" w:cs="Times New Roman"/>
          <w:lang w:val="en-US"/>
        </w:rPr>
      </w:pPr>
      <w:r w:rsidRPr="0074526D">
        <w:rPr>
          <w:rFonts w:eastAsia="Arial" w:cs="Times New Roman"/>
          <w:lang w:val="en-US"/>
        </w:rPr>
        <w:t>Your Response:</w:t>
      </w:r>
    </w:p>
    <w:p w14:paraId="604F39CC" w14:textId="77777777" w:rsidR="00B03C1C" w:rsidRPr="000227A4" w:rsidRDefault="00B03C1C" w:rsidP="00B03C1C">
      <w:pPr>
        <w:rPr>
          <w:i/>
          <w:iCs/>
        </w:rPr>
      </w:pPr>
      <w:r w:rsidRPr="000227A4">
        <w:rPr>
          <w:i/>
          <w:iCs/>
        </w:rPr>
        <w:t>[Enter your response here]</w:t>
      </w:r>
    </w:p>
    <w:p w14:paraId="43FA8184" w14:textId="77777777" w:rsidR="00EF48D0" w:rsidRPr="000227A4" w:rsidRDefault="00EF48D0" w:rsidP="00EF48D0">
      <w:pPr>
        <w:spacing w:line="288" w:lineRule="auto"/>
        <w:rPr>
          <w:rFonts w:eastAsia="Arial" w:cs="Arial"/>
          <w:color w:val="000000"/>
          <w:lang w:val="en-US"/>
        </w:rPr>
      </w:pPr>
    </w:p>
    <w:p w14:paraId="63486BDE" w14:textId="48C09125" w:rsidR="00AF68BC" w:rsidRPr="000227A4" w:rsidRDefault="00AF68BC" w:rsidP="00FD7996">
      <w:pPr>
        <w:rPr>
          <w:rFonts w:eastAsia="Franklin Gothic" w:cs="Franklin Gothic"/>
          <w:color w:val="000000"/>
        </w:rPr>
      </w:pPr>
      <w:bookmarkStart w:id="1" w:name="_i2xl8sd3c4yi" w:colFirst="0" w:colLast="0"/>
      <w:bookmarkStart w:id="2" w:name="_crxmtg6vkvy1" w:colFirst="0" w:colLast="0"/>
      <w:bookmarkStart w:id="3" w:name="_6815vb4sw6mb" w:colFirst="0" w:colLast="0"/>
      <w:bookmarkStart w:id="4" w:name="_xx0xqsobotm5" w:colFirst="0" w:colLast="0"/>
      <w:bookmarkEnd w:id="1"/>
      <w:bookmarkEnd w:id="2"/>
      <w:bookmarkEnd w:id="3"/>
      <w:bookmarkEnd w:id="4"/>
    </w:p>
    <w:sectPr w:rsidR="00AF68BC" w:rsidRPr="000227A4" w:rsidSect="000E638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D206" w14:textId="77777777" w:rsidR="00EF0DD3" w:rsidRDefault="00EF0DD3" w:rsidP="00792EDB">
      <w:r>
        <w:separator/>
      </w:r>
    </w:p>
  </w:endnote>
  <w:endnote w:type="continuationSeparator" w:id="0">
    <w:p w14:paraId="362FC26F" w14:textId="77777777" w:rsidR="00EF0DD3" w:rsidRDefault="00EF0DD3" w:rsidP="007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4D"/>
    <w:family w:val="auto"/>
    <w:pitch w:val="variable"/>
    <w:sig w:usb0="A00002BF" w:usb1="5000207B" w:usb2="00000008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59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62E43" w14:textId="77777777" w:rsidR="0009608D" w:rsidRDefault="0009608D" w:rsidP="00792E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8A9B48F" w14:textId="77777777" w:rsidR="0009608D" w:rsidRDefault="0009608D" w:rsidP="00792EDB">
    <w:pPr>
      <w:pStyle w:val="Footer"/>
    </w:pPr>
  </w:p>
  <w:p w14:paraId="71807AEF" w14:textId="77777777" w:rsidR="0009608D" w:rsidRDefault="0009608D" w:rsidP="00792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99DF" w14:textId="77777777" w:rsidR="00EF0DD3" w:rsidRDefault="00EF0DD3" w:rsidP="00792EDB">
      <w:r>
        <w:separator/>
      </w:r>
    </w:p>
  </w:footnote>
  <w:footnote w:type="continuationSeparator" w:id="0">
    <w:p w14:paraId="4E2CC6E4" w14:textId="77777777" w:rsidR="00EF0DD3" w:rsidRDefault="00EF0DD3" w:rsidP="0079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12E5" w14:textId="3102B89F" w:rsidR="0009608D" w:rsidRPr="00430318" w:rsidRDefault="0009608D" w:rsidP="00792EDB">
    <w:r>
      <w:br/>
    </w:r>
  </w:p>
  <w:p w14:paraId="3EF3B4F5" w14:textId="77777777" w:rsidR="0009608D" w:rsidRDefault="0009608D" w:rsidP="00792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963"/>
    <w:multiLevelType w:val="multilevel"/>
    <w:tmpl w:val="F9863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B22C5F"/>
    <w:multiLevelType w:val="hybridMultilevel"/>
    <w:tmpl w:val="FF0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1D5"/>
    <w:multiLevelType w:val="multilevel"/>
    <w:tmpl w:val="5546D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A93689"/>
    <w:multiLevelType w:val="hybridMultilevel"/>
    <w:tmpl w:val="C1E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6E73"/>
    <w:multiLevelType w:val="multilevel"/>
    <w:tmpl w:val="137A95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6D6D11"/>
    <w:multiLevelType w:val="multilevel"/>
    <w:tmpl w:val="EDEC3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0623F"/>
    <w:multiLevelType w:val="multilevel"/>
    <w:tmpl w:val="91FAA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3C1B7B"/>
    <w:multiLevelType w:val="hybridMultilevel"/>
    <w:tmpl w:val="D06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CF6"/>
    <w:multiLevelType w:val="multilevel"/>
    <w:tmpl w:val="BB205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07CC8"/>
    <w:multiLevelType w:val="hybridMultilevel"/>
    <w:tmpl w:val="CF10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9A8"/>
    <w:multiLevelType w:val="multilevel"/>
    <w:tmpl w:val="D286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E70CBE"/>
    <w:multiLevelType w:val="multilevel"/>
    <w:tmpl w:val="2DE6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EA49D6"/>
    <w:multiLevelType w:val="hybridMultilevel"/>
    <w:tmpl w:val="9A3C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274B"/>
    <w:multiLevelType w:val="multilevel"/>
    <w:tmpl w:val="41F84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642008"/>
    <w:multiLevelType w:val="hybridMultilevel"/>
    <w:tmpl w:val="344C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1867"/>
    <w:multiLevelType w:val="multilevel"/>
    <w:tmpl w:val="A89E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785F14"/>
    <w:multiLevelType w:val="multilevel"/>
    <w:tmpl w:val="9056B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1075317"/>
    <w:multiLevelType w:val="hybridMultilevel"/>
    <w:tmpl w:val="BFD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6B06"/>
    <w:multiLevelType w:val="multilevel"/>
    <w:tmpl w:val="4D30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63B6D18"/>
    <w:multiLevelType w:val="hybridMultilevel"/>
    <w:tmpl w:val="22DA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A0030"/>
    <w:multiLevelType w:val="multilevel"/>
    <w:tmpl w:val="D3C6E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976B5D"/>
    <w:multiLevelType w:val="hybridMultilevel"/>
    <w:tmpl w:val="5512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57F92"/>
    <w:multiLevelType w:val="multilevel"/>
    <w:tmpl w:val="996A0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096510"/>
    <w:multiLevelType w:val="multilevel"/>
    <w:tmpl w:val="A50C64C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B3599B"/>
    <w:multiLevelType w:val="hybridMultilevel"/>
    <w:tmpl w:val="A8A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54920"/>
    <w:multiLevelType w:val="multilevel"/>
    <w:tmpl w:val="1C24F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D957B2"/>
    <w:multiLevelType w:val="hybridMultilevel"/>
    <w:tmpl w:val="111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428AA"/>
    <w:multiLevelType w:val="multilevel"/>
    <w:tmpl w:val="574EC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586598E"/>
    <w:multiLevelType w:val="multilevel"/>
    <w:tmpl w:val="A6B87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4F32AE"/>
    <w:multiLevelType w:val="multilevel"/>
    <w:tmpl w:val="0B900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4A3367"/>
    <w:multiLevelType w:val="multilevel"/>
    <w:tmpl w:val="86FCD3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7ED330DE"/>
    <w:multiLevelType w:val="hybridMultilevel"/>
    <w:tmpl w:val="ECD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1"/>
  </w:num>
  <w:num w:numId="5">
    <w:abstractNumId w:val="25"/>
  </w:num>
  <w:num w:numId="6">
    <w:abstractNumId w:val="30"/>
  </w:num>
  <w:num w:numId="7">
    <w:abstractNumId w:val="28"/>
  </w:num>
  <w:num w:numId="8">
    <w:abstractNumId w:val="13"/>
  </w:num>
  <w:num w:numId="9">
    <w:abstractNumId w:val="27"/>
  </w:num>
  <w:num w:numId="10">
    <w:abstractNumId w:val="22"/>
  </w:num>
  <w:num w:numId="11">
    <w:abstractNumId w:val="5"/>
  </w:num>
  <w:num w:numId="12">
    <w:abstractNumId w:val="8"/>
  </w:num>
  <w:num w:numId="13">
    <w:abstractNumId w:val="16"/>
  </w:num>
  <w:num w:numId="14">
    <w:abstractNumId w:val="23"/>
  </w:num>
  <w:num w:numId="15">
    <w:abstractNumId w:val="20"/>
  </w:num>
  <w:num w:numId="16">
    <w:abstractNumId w:val="6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29"/>
  </w:num>
  <w:num w:numId="22">
    <w:abstractNumId w:val="4"/>
  </w:num>
  <w:num w:numId="23">
    <w:abstractNumId w:val="30"/>
  </w:num>
  <w:num w:numId="24">
    <w:abstractNumId w:val="24"/>
  </w:num>
  <w:num w:numId="25">
    <w:abstractNumId w:val="19"/>
  </w:num>
  <w:num w:numId="26">
    <w:abstractNumId w:val="14"/>
  </w:num>
  <w:num w:numId="27">
    <w:abstractNumId w:val="7"/>
  </w:num>
  <w:num w:numId="28">
    <w:abstractNumId w:val="26"/>
  </w:num>
  <w:num w:numId="29">
    <w:abstractNumId w:val="9"/>
  </w:num>
  <w:num w:numId="30">
    <w:abstractNumId w:val="31"/>
  </w:num>
  <w:num w:numId="31">
    <w:abstractNumId w:val="3"/>
  </w:num>
  <w:num w:numId="32">
    <w:abstractNumId w:val="2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YxNjC1NDYwN7VQ0lEKTi0uzszPAykwqgUArmm+oywAAAA="/>
  </w:docVars>
  <w:rsids>
    <w:rsidRoot w:val="00AF68BC"/>
    <w:rsid w:val="00010DD6"/>
    <w:rsid w:val="00015214"/>
    <w:rsid w:val="0001738B"/>
    <w:rsid w:val="000227A4"/>
    <w:rsid w:val="000323B0"/>
    <w:rsid w:val="000611C0"/>
    <w:rsid w:val="0007056A"/>
    <w:rsid w:val="00077393"/>
    <w:rsid w:val="0009608D"/>
    <w:rsid w:val="000B1930"/>
    <w:rsid w:val="000B268C"/>
    <w:rsid w:val="000C28BA"/>
    <w:rsid w:val="000C4E38"/>
    <w:rsid w:val="000D5721"/>
    <w:rsid w:val="000E39FD"/>
    <w:rsid w:val="000E6385"/>
    <w:rsid w:val="00131589"/>
    <w:rsid w:val="0014703A"/>
    <w:rsid w:val="00147737"/>
    <w:rsid w:val="0015145A"/>
    <w:rsid w:val="00153396"/>
    <w:rsid w:val="00154318"/>
    <w:rsid w:val="00163181"/>
    <w:rsid w:val="001673C2"/>
    <w:rsid w:val="001713C2"/>
    <w:rsid w:val="001720A2"/>
    <w:rsid w:val="001843DA"/>
    <w:rsid w:val="001A6B11"/>
    <w:rsid w:val="001A7EF3"/>
    <w:rsid w:val="001B30A3"/>
    <w:rsid w:val="001B370D"/>
    <w:rsid w:val="001C7845"/>
    <w:rsid w:val="001D164C"/>
    <w:rsid w:val="001D5EED"/>
    <w:rsid w:val="001D7FAC"/>
    <w:rsid w:val="001E2AE0"/>
    <w:rsid w:val="001E4218"/>
    <w:rsid w:val="001F1D57"/>
    <w:rsid w:val="001F4644"/>
    <w:rsid w:val="00201953"/>
    <w:rsid w:val="00215511"/>
    <w:rsid w:val="00220260"/>
    <w:rsid w:val="00223B96"/>
    <w:rsid w:val="002312D1"/>
    <w:rsid w:val="00231E4E"/>
    <w:rsid w:val="002500F9"/>
    <w:rsid w:val="00250F3C"/>
    <w:rsid w:val="00255349"/>
    <w:rsid w:val="0026790C"/>
    <w:rsid w:val="00282571"/>
    <w:rsid w:val="002828C2"/>
    <w:rsid w:val="00283DD1"/>
    <w:rsid w:val="00283E4D"/>
    <w:rsid w:val="00284680"/>
    <w:rsid w:val="00285A3F"/>
    <w:rsid w:val="00286A8F"/>
    <w:rsid w:val="00286DE2"/>
    <w:rsid w:val="0029238B"/>
    <w:rsid w:val="0029570E"/>
    <w:rsid w:val="00297AAD"/>
    <w:rsid w:val="002A41E6"/>
    <w:rsid w:val="002C600C"/>
    <w:rsid w:val="002D1D32"/>
    <w:rsid w:val="002E69B3"/>
    <w:rsid w:val="002F5ABD"/>
    <w:rsid w:val="00304AF9"/>
    <w:rsid w:val="003061D7"/>
    <w:rsid w:val="00311847"/>
    <w:rsid w:val="00316BB2"/>
    <w:rsid w:val="00324995"/>
    <w:rsid w:val="0032710F"/>
    <w:rsid w:val="003278B4"/>
    <w:rsid w:val="003307CF"/>
    <w:rsid w:val="003317BD"/>
    <w:rsid w:val="00332DFA"/>
    <w:rsid w:val="00337B46"/>
    <w:rsid w:val="00346ED4"/>
    <w:rsid w:val="00351536"/>
    <w:rsid w:val="0035402E"/>
    <w:rsid w:val="00362D45"/>
    <w:rsid w:val="003715B9"/>
    <w:rsid w:val="00391279"/>
    <w:rsid w:val="00391C86"/>
    <w:rsid w:val="003944FB"/>
    <w:rsid w:val="003A091D"/>
    <w:rsid w:val="003A0D7B"/>
    <w:rsid w:val="003A3218"/>
    <w:rsid w:val="003A3360"/>
    <w:rsid w:val="003B3803"/>
    <w:rsid w:val="003B395F"/>
    <w:rsid w:val="003B5B49"/>
    <w:rsid w:val="003C2EBF"/>
    <w:rsid w:val="003C7C85"/>
    <w:rsid w:val="003D1224"/>
    <w:rsid w:val="003E1F20"/>
    <w:rsid w:val="003E5E9D"/>
    <w:rsid w:val="00400ACC"/>
    <w:rsid w:val="00406459"/>
    <w:rsid w:val="00411987"/>
    <w:rsid w:val="0041580A"/>
    <w:rsid w:val="00415CD7"/>
    <w:rsid w:val="004201A1"/>
    <w:rsid w:val="00422085"/>
    <w:rsid w:val="00430318"/>
    <w:rsid w:val="004364EC"/>
    <w:rsid w:val="00441041"/>
    <w:rsid w:val="004460A2"/>
    <w:rsid w:val="00446F77"/>
    <w:rsid w:val="0045277F"/>
    <w:rsid w:val="004564DD"/>
    <w:rsid w:val="0046489C"/>
    <w:rsid w:val="004675A2"/>
    <w:rsid w:val="00473856"/>
    <w:rsid w:val="004817AB"/>
    <w:rsid w:val="00495083"/>
    <w:rsid w:val="00496234"/>
    <w:rsid w:val="004B34EC"/>
    <w:rsid w:val="004B3664"/>
    <w:rsid w:val="004D5D89"/>
    <w:rsid w:val="004F1907"/>
    <w:rsid w:val="004F4813"/>
    <w:rsid w:val="0052421E"/>
    <w:rsid w:val="00524A74"/>
    <w:rsid w:val="00524F09"/>
    <w:rsid w:val="0053479F"/>
    <w:rsid w:val="00534811"/>
    <w:rsid w:val="00535D01"/>
    <w:rsid w:val="005421CC"/>
    <w:rsid w:val="0054664A"/>
    <w:rsid w:val="00547D57"/>
    <w:rsid w:val="0056647F"/>
    <w:rsid w:val="005738BF"/>
    <w:rsid w:val="005917B0"/>
    <w:rsid w:val="005A0D63"/>
    <w:rsid w:val="005A47B8"/>
    <w:rsid w:val="005A48A2"/>
    <w:rsid w:val="005B19C2"/>
    <w:rsid w:val="005D0AB8"/>
    <w:rsid w:val="005D3096"/>
    <w:rsid w:val="005D4D7E"/>
    <w:rsid w:val="00605D5F"/>
    <w:rsid w:val="00612730"/>
    <w:rsid w:val="006159C6"/>
    <w:rsid w:val="0062344E"/>
    <w:rsid w:val="0062533B"/>
    <w:rsid w:val="00634FD8"/>
    <w:rsid w:val="00635783"/>
    <w:rsid w:val="006404E3"/>
    <w:rsid w:val="00646BCB"/>
    <w:rsid w:val="00664BCC"/>
    <w:rsid w:val="0066653C"/>
    <w:rsid w:val="00671F13"/>
    <w:rsid w:val="006A06C9"/>
    <w:rsid w:val="006B70CC"/>
    <w:rsid w:val="006B71BD"/>
    <w:rsid w:val="006D062F"/>
    <w:rsid w:val="006D1010"/>
    <w:rsid w:val="006D5B42"/>
    <w:rsid w:val="006E1AD4"/>
    <w:rsid w:val="006F3A32"/>
    <w:rsid w:val="007002DF"/>
    <w:rsid w:val="007120F0"/>
    <w:rsid w:val="0071387C"/>
    <w:rsid w:val="00736194"/>
    <w:rsid w:val="007438AB"/>
    <w:rsid w:val="0074526D"/>
    <w:rsid w:val="00745478"/>
    <w:rsid w:val="00750066"/>
    <w:rsid w:val="007641C5"/>
    <w:rsid w:val="00770F5D"/>
    <w:rsid w:val="00780E24"/>
    <w:rsid w:val="00783290"/>
    <w:rsid w:val="00783591"/>
    <w:rsid w:val="0078601B"/>
    <w:rsid w:val="00792EDB"/>
    <w:rsid w:val="007A66B5"/>
    <w:rsid w:val="007B2D23"/>
    <w:rsid w:val="007C3997"/>
    <w:rsid w:val="007C3D71"/>
    <w:rsid w:val="007E527C"/>
    <w:rsid w:val="007F2901"/>
    <w:rsid w:val="007F7A56"/>
    <w:rsid w:val="0080572C"/>
    <w:rsid w:val="00811C86"/>
    <w:rsid w:val="00813337"/>
    <w:rsid w:val="00816883"/>
    <w:rsid w:val="0082213B"/>
    <w:rsid w:val="0083102B"/>
    <w:rsid w:val="008338DC"/>
    <w:rsid w:val="00834820"/>
    <w:rsid w:val="00842924"/>
    <w:rsid w:val="0085234B"/>
    <w:rsid w:val="00863776"/>
    <w:rsid w:val="00865322"/>
    <w:rsid w:val="008678EA"/>
    <w:rsid w:val="00871E00"/>
    <w:rsid w:val="008735C1"/>
    <w:rsid w:val="00877C75"/>
    <w:rsid w:val="00892C0E"/>
    <w:rsid w:val="008D7073"/>
    <w:rsid w:val="008E0408"/>
    <w:rsid w:val="008E280F"/>
    <w:rsid w:val="008E6516"/>
    <w:rsid w:val="008F49F2"/>
    <w:rsid w:val="009212F5"/>
    <w:rsid w:val="00950B2B"/>
    <w:rsid w:val="009639ED"/>
    <w:rsid w:val="00966F06"/>
    <w:rsid w:val="009714A6"/>
    <w:rsid w:val="00990203"/>
    <w:rsid w:val="00990921"/>
    <w:rsid w:val="00996210"/>
    <w:rsid w:val="009B267D"/>
    <w:rsid w:val="009C47E3"/>
    <w:rsid w:val="009C4905"/>
    <w:rsid w:val="009C5D0B"/>
    <w:rsid w:val="009C7379"/>
    <w:rsid w:val="009D41C8"/>
    <w:rsid w:val="009E09CB"/>
    <w:rsid w:val="009E4783"/>
    <w:rsid w:val="009F0F37"/>
    <w:rsid w:val="00A0182C"/>
    <w:rsid w:val="00A02BF6"/>
    <w:rsid w:val="00A03D98"/>
    <w:rsid w:val="00A12940"/>
    <w:rsid w:val="00A16BF6"/>
    <w:rsid w:val="00A31566"/>
    <w:rsid w:val="00A32F24"/>
    <w:rsid w:val="00A33D45"/>
    <w:rsid w:val="00A34032"/>
    <w:rsid w:val="00A40A24"/>
    <w:rsid w:val="00A62D11"/>
    <w:rsid w:val="00A65341"/>
    <w:rsid w:val="00A70E38"/>
    <w:rsid w:val="00A81D7D"/>
    <w:rsid w:val="00A823D5"/>
    <w:rsid w:val="00A84FF1"/>
    <w:rsid w:val="00A947C3"/>
    <w:rsid w:val="00AC2332"/>
    <w:rsid w:val="00AC2CAD"/>
    <w:rsid w:val="00AD1767"/>
    <w:rsid w:val="00AE5B2C"/>
    <w:rsid w:val="00AF4740"/>
    <w:rsid w:val="00AF68BC"/>
    <w:rsid w:val="00AF79DE"/>
    <w:rsid w:val="00B009D0"/>
    <w:rsid w:val="00B03C1C"/>
    <w:rsid w:val="00B10184"/>
    <w:rsid w:val="00B1225D"/>
    <w:rsid w:val="00B16EA3"/>
    <w:rsid w:val="00B32BB9"/>
    <w:rsid w:val="00B32C6B"/>
    <w:rsid w:val="00B34BA5"/>
    <w:rsid w:val="00B46CBF"/>
    <w:rsid w:val="00B576DF"/>
    <w:rsid w:val="00B6776D"/>
    <w:rsid w:val="00B679E1"/>
    <w:rsid w:val="00B73CC3"/>
    <w:rsid w:val="00B8675F"/>
    <w:rsid w:val="00BB3FEA"/>
    <w:rsid w:val="00BB5791"/>
    <w:rsid w:val="00BB74F8"/>
    <w:rsid w:val="00BD6235"/>
    <w:rsid w:val="00BE27EA"/>
    <w:rsid w:val="00BE6E71"/>
    <w:rsid w:val="00BF1699"/>
    <w:rsid w:val="00C00ACF"/>
    <w:rsid w:val="00C07AA4"/>
    <w:rsid w:val="00C07ECA"/>
    <w:rsid w:val="00C3267F"/>
    <w:rsid w:val="00C47D6B"/>
    <w:rsid w:val="00C56F7B"/>
    <w:rsid w:val="00C622B5"/>
    <w:rsid w:val="00C66F42"/>
    <w:rsid w:val="00C74C45"/>
    <w:rsid w:val="00C84D82"/>
    <w:rsid w:val="00C84E8F"/>
    <w:rsid w:val="00CA5094"/>
    <w:rsid w:val="00CA6608"/>
    <w:rsid w:val="00CB09EC"/>
    <w:rsid w:val="00CC7BC8"/>
    <w:rsid w:val="00CD2798"/>
    <w:rsid w:val="00CD39AF"/>
    <w:rsid w:val="00CE6038"/>
    <w:rsid w:val="00CF5F83"/>
    <w:rsid w:val="00CF7108"/>
    <w:rsid w:val="00D035C3"/>
    <w:rsid w:val="00D04CEE"/>
    <w:rsid w:val="00D061CF"/>
    <w:rsid w:val="00D1643D"/>
    <w:rsid w:val="00D17C2D"/>
    <w:rsid w:val="00D21D8E"/>
    <w:rsid w:val="00D2363B"/>
    <w:rsid w:val="00D36983"/>
    <w:rsid w:val="00D638F4"/>
    <w:rsid w:val="00D65826"/>
    <w:rsid w:val="00D83F9C"/>
    <w:rsid w:val="00D900B5"/>
    <w:rsid w:val="00DA7810"/>
    <w:rsid w:val="00DB126A"/>
    <w:rsid w:val="00DC1A97"/>
    <w:rsid w:val="00DD05BD"/>
    <w:rsid w:val="00DD77B9"/>
    <w:rsid w:val="00DE2D0E"/>
    <w:rsid w:val="00DF2673"/>
    <w:rsid w:val="00DF2DF1"/>
    <w:rsid w:val="00DF5ECA"/>
    <w:rsid w:val="00E16E00"/>
    <w:rsid w:val="00E31622"/>
    <w:rsid w:val="00E320C6"/>
    <w:rsid w:val="00E32787"/>
    <w:rsid w:val="00E35E03"/>
    <w:rsid w:val="00E37B59"/>
    <w:rsid w:val="00E4272A"/>
    <w:rsid w:val="00E443B2"/>
    <w:rsid w:val="00E521F8"/>
    <w:rsid w:val="00E5464F"/>
    <w:rsid w:val="00E56BBE"/>
    <w:rsid w:val="00E73D15"/>
    <w:rsid w:val="00E74061"/>
    <w:rsid w:val="00E75FA7"/>
    <w:rsid w:val="00E766FD"/>
    <w:rsid w:val="00EB43DF"/>
    <w:rsid w:val="00EB477E"/>
    <w:rsid w:val="00EC417F"/>
    <w:rsid w:val="00ED1406"/>
    <w:rsid w:val="00EE16A5"/>
    <w:rsid w:val="00EE2E43"/>
    <w:rsid w:val="00EF0DD3"/>
    <w:rsid w:val="00EF48D0"/>
    <w:rsid w:val="00EF4F60"/>
    <w:rsid w:val="00F015D1"/>
    <w:rsid w:val="00F115EE"/>
    <w:rsid w:val="00F35E13"/>
    <w:rsid w:val="00F36A9D"/>
    <w:rsid w:val="00F37EF0"/>
    <w:rsid w:val="00F57ED1"/>
    <w:rsid w:val="00F70EDA"/>
    <w:rsid w:val="00F8311F"/>
    <w:rsid w:val="00F85FBD"/>
    <w:rsid w:val="00F86B66"/>
    <w:rsid w:val="00F87DA7"/>
    <w:rsid w:val="00F92918"/>
    <w:rsid w:val="00FB1B5F"/>
    <w:rsid w:val="00FB6A6C"/>
    <w:rsid w:val="00FB7020"/>
    <w:rsid w:val="00FC35B7"/>
    <w:rsid w:val="00FC7E79"/>
    <w:rsid w:val="00FD2758"/>
    <w:rsid w:val="00FD7996"/>
    <w:rsid w:val="00FE642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DB009"/>
  <w15:docId w15:val="{A1521109-DBAF-494F-864F-A2368AA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B"/>
    <w:rPr>
      <w:rFonts w:ascii="Franklin Gothic Book" w:hAnsi="Franklin Gothic Book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EDB"/>
    <w:pPr>
      <w:keepNext/>
      <w:outlineLvl w:val="0"/>
    </w:pPr>
    <w:rPr>
      <w:rFonts w:eastAsia="Merriweather" w:cs="Merriweather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09608D"/>
    <w:pPr>
      <w:keepNext/>
      <w:keepLines/>
      <w:spacing w:after="120"/>
      <w:outlineLvl w:val="1"/>
    </w:pPr>
    <w:rPr>
      <w:rFonts w:eastAsia="Merriweather" w:cs="Merriweather"/>
      <w:b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D1643D"/>
    <w:pPr>
      <w:keepNext/>
      <w:outlineLvl w:val="2"/>
    </w:pPr>
    <w:rPr>
      <w:rFonts w:eastAsia="Merriweather" w:cs="Merriweather"/>
      <w:b/>
      <w:color w:val="595959" w:themeColor="text1" w:themeTint="A6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FF4961"/>
    <w:pPr>
      <w:keepNext/>
      <w:spacing w:before="60" w:after="60"/>
      <w:outlineLvl w:val="3"/>
    </w:pPr>
    <w:rPr>
      <w:rFonts w:eastAsia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27EA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7EA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4E8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4E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4E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04E3"/>
    <w:pPr>
      <w:spacing w:after="100"/>
      <w:ind w:left="432"/>
    </w:pPr>
    <w:rPr>
      <w:sz w:val="18"/>
      <w:szCs w:val="108"/>
    </w:rPr>
  </w:style>
  <w:style w:type="character" w:styleId="Hyperlink">
    <w:name w:val="Hyperlink"/>
    <w:uiPriority w:val="99"/>
    <w:unhideWhenUsed/>
    <w:rsid w:val="00FD7996"/>
    <w:rPr>
      <w:color w:val="1F497D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CA"/>
  </w:style>
  <w:style w:type="paragraph" w:styleId="Footer">
    <w:name w:val="footer"/>
    <w:basedOn w:val="Normal"/>
    <w:link w:val="FooterChar"/>
    <w:uiPriority w:val="99"/>
    <w:unhideWhenUsed/>
    <w:rsid w:val="00DF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CA"/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POCG Table Text,Colorful List - Accent 11,3"/>
    <w:basedOn w:val="Normal"/>
    <w:link w:val="ListParagraphChar"/>
    <w:uiPriority w:val="34"/>
    <w:qFormat/>
    <w:rsid w:val="00147737"/>
    <w:pPr>
      <w:ind w:left="720"/>
      <w:contextualSpacing/>
    </w:pPr>
  </w:style>
  <w:style w:type="paragraph" w:customStyle="1" w:styleId="Default">
    <w:name w:val="Default"/>
    <w:rsid w:val="005B19C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52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24A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E37B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B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5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A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2EDB"/>
    <w:rPr>
      <w:rFonts w:ascii="Franklin Gothic Book" w:eastAsia="Merriweather" w:hAnsi="Franklin Gothic Book" w:cs="Merriweather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4AF9"/>
    <w:rPr>
      <w:rFonts w:ascii="Calibri" w:eastAsia="Calibri" w:hAnsi="Calibri" w:cs="Calibri"/>
      <w:b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EB477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B477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B477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B477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B477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B477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16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FF1"/>
    <w:rPr>
      <w:color w:val="800080" w:themeColor="followedHyperlink"/>
      <w:u w:val="single"/>
    </w:rPr>
  </w:style>
  <w:style w:type="table" w:styleId="GridTable3-Accent5">
    <w:name w:val="Grid Table 3 Accent 5"/>
    <w:basedOn w:val="TableNormal"/>
    <w:uiPriority w:val="48"/>
    <w:rsid w:val="004B34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4B34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">
    <w:name w:val="Table"/>
    <w:basedOn w:val="Normal"/>
    <w:link w:val="TableChar"/>
    <w:qFormat/>
    <w:rsid w:val="00792EDB"/>
    <w:rPr>
      <w:sz w:val="20"/>
      <w:szCs w:val="19"/>
    </w:rPr>
  </w:style>
  <w:style w:type="character" w:customStyle="1" w:styleId="TableChar">
    <w:name w:val="Table Char"/>
    <w:basedOn w:val="DefaultParagraphFont"/>
    <w:link w:val="Table"/>
    <w:rsid w:val="00792EDB"/>
    <w:rPr>
      <w:rFonts w:ascii="Franklin Gothic Book" w:hAnsi="Franklin Gothic Book"/>
      <w:sz w:val="20"/>
      <w:szCs w:val="19"/>
    </w:rPr>
  </w:style>
  <w:style w:type="paragraph" w:customStyle="1" w:styleId="QuoteBox">
    <w:name w:val="Quote Box"/>
    <w:qFormat/>
    <w:rsid w:val="009212F5"/>
    <w:pPr>
      <w:spacing w:before="240" w:after="240"/>
    </w:pPr>
    <w:rPr>
      <w:rFonts w:ascii="Franklin Gothic Book" w:hAnsi="Franklin Gothic Book"/>
      <w:color w:val="1F497D" w:themeColor="text2"/>
      <w:sz w:val="28"/>
      <w:szCs w:val="21"/>
    </w:r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1843DA"/>
    <w:rPr>
      <w:rFonts w:ascii="Franklin Gothic Book" w:hAnsi="Franklin Gothic 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toprizes@ee.do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A8267F3A2D04C9FA1BE2F7575CDB3" ma:contentTypeVersion="10" ma:contentTypeDescription="Create a new document." ma:contentTypeScope="" ma:versionID="7831b6f25ba2eca838f2c13fd690ffc5">
  <xsd:schema xmlns:xsd="http://www.w3.org/2001/XMLSchema" xmlns:xs="http://www.w3.org/2001/XMLSchema" xmlns:p="http://schemas.microsoft.com/office/2006/metadata/properties" xmlns:ns3="5feac61e-621d-428c-b27a-7ca9c8541d55" xmlns:ns4="925862da-7227-46ff-a2f7-bb802eb99a22" targetNamespace="http://schemas.microsoft.com/office/2006/metadata/properties" ma:root="true" ma:fieldsID="70f3d3f18441c4f02bacc8bd78d6a8aa" ns3:_="" ns4:_="">
    <xsd:import namespace="5feac61e-621d-428c-b27a-7ca9c8541d55"/>
    <xsd:import namespace="925862da-7227-46ff-a2f7-bb802eb99a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c61e-621d-428c-b27a-7ca9c854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62da-7227-46ff-a2f7-bb802eb99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BF95-A40A-4112-88B9-D9D987A96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A7F96-48A9-49C8-ABAA-73A9CDAEF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59E80-9EDC-488C-AE36-BF023F20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ac61e-621d-428c-b27a-7ca9c8541d55"/>
    <ds:schemaRef ds:uri="925862da-7227-46ff-a2f7-bb802eb99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17D51-9AA4-49D6-A36A-DAB718A1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Competition: Design Contest Official Rules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Competition: Design Contest Official Rules</dc:title>
  <dc:subject>DEVELOP Competition</dc:subject>
  <dc:creator>Hume, David L</dc:creator>
  <cp:lastModifiedBy>Wiegele, Jennifer</cp:lastModifiedBy>
  <cp:revision>2</cp:revision>
  <dcterms:created xsi:type="dcterms:W3CDTF">2020-10-16T16:03:00Z</dcterms:created>
  <dcterms:modified xsi:type="dcterms:W3CDTF">2020-10-16T16:03:00Z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0x0101003C5A8267F3A2D04C9FA1BE2F7575CDB3</vt:lpwstr>
  </property>
</Properties>
</file>