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3A739" w14:textId="7B5A7D20" w:rsidR="008650E9" w:rsidRPr="008650E9" w:rsidRDefault="008650E9" w:rsidP="008650E9">
      <w:pPr>
        <w:spacing w:after="0" w:line="240" w:lineRule="auto"/>
        <w:rPr>
          <w:rFonts w:ascii="Times New Roman" w:eastAsia="Times New Roman" w:hAnsi="Times New Roman" w:cs="Times New Roman"/>
          <w:i/>
          <w:iCs/>
          <w:sz w:val="24"/>
          <w:szCs w:val="24"/>
          <w:lang w:eastAsia="en-CA"/>
        </w:rPr>
      </w:pPr>
      <w:r w:rsidRPr="008650E9">
        <w:rPr>
          <w:rFonts w:ascii="Times New Roman" w:eastAsia="Times New Roman" w:hAnsi="Times New Roman" w:cs="Times New Roman"/>
          <w:i/>
          <w:iCs/>
          <w:sz w:val="24"/>
          <w:szCs w:val="24"/>
          <w:lang w:eastAsia="en-CA"/>
        </w:rPr>
        <w:t xml:space="preserve">Please fill in the sections below </w:t>
      </w:r>
      <w:r>
        <w:rPr>
          <w:rFonts w:ascii="Times New Roman" w:eastAsia="Times New Roman" w:hAnsi="Times New Roman" w:cs="Times New Roman"/>
          <w:i/>
          <w:iCs/>
          <w:sz w:val="24"/>
          <w:szCs w:val="24"/>
          <w:lang w:eastAsia="en-CA"/>
        </w:rPr>
        <w:t>with information about your proposed metric. Then save the document and include your name or your team name in file name of the saved document. Please u</w:t>
      </w:r>
      <w:r w:rsidRPr="008650E9">
        <w:rPr>
          <w:rFonts w:ascii="Times New Roman" w:eastAsia="Times New Roman" w:hAnsi="Times New Roman" w:cs="Times New Roman"/>
          <w:i/>
          <w:iCs/>
          <w:sz w:val="24"/>
          <w:szCs w:val="24"/>
          <w:lang w:eastAsia="en-CA"/>
        </w:rPr>
        <w:t>pload your completed document in the D</w:t>
      </w:r>
      <w:r w:rsidR="008836E3">
        <w:rPr>
          <w:rFonts w:ascii="Times New Roman" w:eastAsia="Times New Roman" w:hAnsi="Times New Roman" w:cs="Times New Roman"/>
          <w:i/>
          <w:iCs/>
          <w:sz w:val="24"/>
          <w:szCs w:val="24"/>
          <w:lang w:eastAsia="en-CA"/>
        </w:rPr>
        <w:t>e</w:t>
      </w:r>
      <w:r w:rsidRPr="008650E9">
        <w:rPr>
          <w:rFonts w:ascii="Times New Roman" w:eastAsia="Times New Roman" w:hAnsi="Times New Roman" w:cs="Times New Roman"/>
          <w:i/>
          <w:iCs/>
          <w:sz w:val="24"/>
          <w:szCs w:val="24"/>
          <w:lang w:eastAsia="en-CA"/>
        </w:rPr>
        <w:t xml:space="preserve">ID2 – A Better Meter Stick for Differential Privacy challenge submission form. </w:t>
      </w:r>
    </w:p>
    <w:p w14:paraId="1F01CFE1"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8650E9" w:rsidRPr="008650E9" w14:paraId="1CD93C8B"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3365D"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b/>
                <w:bCs/>
                <w:color w:val="000000"/>
                <w:sz w:val="24"/>
                <w:szCs w:val="24"/>
                <w:lang w:eastAsia="en-CA"/>
              </w:rPr>
              <w:t>Metric Title</w:t>
            </w:r>
          </w:p>
        </w:tc>
      </w:tr>
      <w:tr w:rsidR="008650E9" w:rsidRPr="008650E9" w14:paraId="3E40325E"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46129"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p>
        </w:tc>
      </w:tr>
      <w:tr w:rsidR="008650E9" w:rsidRPr="008650E9" w14:paraId="073F8B27"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D91D23"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b/>
                <w:bCs/>
                <w:color w:val="000000"/>
                <w:sz w:val="24"/>
                <w:szCs w:val="24"/>
                <w:lang w:eastAsia="en-CA"/>
              </w:rPr>
              <w:t>Team </w:t>
            </w:r>
          </w:p>
        </w:tc>
      </w:tr>
      <w:tr w:rsidR="008650E9" w:rsidRPr="008650E9" w14:paraId="03C48E10"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A1CEE"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p>
        </w:tc>
      </w:tr>
      <w:tr w:rsidR="008650E9" w:rsidRPr="008650E9" w14:paraId="69D6C0EE"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AA6C0"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b/>
                <w:bCs/>
                <w:color w:val="000000"/>
                <w:sz w:val="24"/>
                <w:szCs w:val="24"/>
                <w:lang w:eastAsia="en-CA"/>
              </w:rPr>
              <w:t>Executive Summary</w:t>
            </w:r>
            <w:r w:rsidRPr="008650E9">
              <w:rPr>
                <w:rFonts w:ascii="Times New Roman" w:eastAsia="Times New Roman" w:hAnsi="Times New Roman" w:cs="Times New Roman"/>
                <w:b/>
                <w:bCs/>
                <w:color w:val="000000"/>
                <w:sz w:val="24"/>
                <w:szCs w:val="24"/>
                <w:lang w:eastAsia="en-CA"/>
              </w:rPr>
              <w:br/>
            </w:r>
            <w:r w:rsidRPr="008650E9">
              <w:rPr>
                <w:rFonts w:ascii="Times New Roman" w:eastAsia="Times New Roman" w:hAnsi="Times New Roman" w:cs="Times New Roman"/>
                <w:color w:val="000000"/>
                <w:sz w:val="24"/>
                <w:szCs w:val="24"/>
                <w:lang w:eastAsia="en-CA"/>
              </w:rPr>
              <w:t>Please provide a 1-2 page, easily readable review of the main ideas. This is likely to be especially useful for people reading multiple submissions during the public voting phase. The executive summary should be readily understood by a technical layperson and include:</w:t>
            </w:r>
          </w:p>
          <w:p w14:paraId="302BCA4D" w14:textId="39DF20F3" w:rsidR="008650E9" w:rsidRPr="008650E9" w:rsidRDefault="008650E9" w:rsidP="008650E9">
            <w:pPr>
              <w:numPr>
                <w:ilvl w:val="0"/>
                <w:numId w:val="1"/>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 xml:space="preserve">The high-level explanation of the proposed metric, </w:t>
            </w:r>
            <w:proofErr w:type="gramStart"/>
            <w:r w:rsidRPr="008650E9">
              <w:rPr>
                <w:rFonts w:ascii="Times New Roman" w:eastAsia="Times New Roman" w:hAnsi="Times New Roman" w:cs="Times New Roman"/>
                <w:color w:val="000000"/>
                <w:sz w:val="24"/>
                <w:szCs w:val="24"/>
                <w:lang w:eastAsia="en-CA"/>
              </w:rPr>
              <w:t>reasoning</w:t>
            </w:r>
            <w:proofErr w:type="gramEnd"/>
            <w:r w:rsidRPr="008650E9">
              <w:rPr>
                <w:rFonts w:ascii="Times New Roman" w:eastAsia="Times New Roman" w:hAnsi="Times New Roman" w:cs="Times New Roman"/>
                <w:color w:val="000000"/>
                <w:sz w:val="24"/>
                <w:szCs w:val="24"/>
                <w:lang w:eastAsia="en-CA"/>
              </w:rPr>
              <w:t xml:space="preserve"> and rationale for why it works</w:t>
            </w:r>
          </w:p>
          <w:p w14:paraId="1AFCA871" w14:textId="77777777" w:rsidR="008650E9" w:rsidRPr="008650E9" w:rsidRDefault="008650E9" w:rsidP="008650E9">
            <w:pPr>
              <w:numPr>
                <w:ilvl w:val="0"/>
                <w:numId w:val="1"/>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An example use case</w:t>
            </w:r>
          </w:p>
        </w:tc>
      </w:tr>
      <w:tr w:rsidR="008650E9" w:rsidRPr="008650E9" w14:paraId="153CC92E"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B4480B" w14:textId="77777777" w:rsidR="008650E9" w:rsidRPr="008650E9" w:rsidRDefault="008650E9" w:rsidP="008650E9">
            <w:pPr>
              <w:spacing w:after="240" w:line="240" w:lineRule="auto"/>
              <w:rPr>
                <w:rFonts w:ascii="Times New Roman" w:eastAsia="Times New Roman" w:hAnsi="Times New Roman" w:cs="Times New Roman"/>
                <w:sz w:val="24"/>
                <w:szCs w:val="24"/>
                <w:lang w:eastAsia="en-CA"/>
              </w:rPr>
            </w:pPr>
          </w:p>
        </w:tc>
      </w:tr>
      <w:tr w:rsidR="008650E9" w:rsidRPr="008650E9" w14:paraId="13AE560C"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EB4DD"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b/>
                <w:bCs/>
                <w:color w:val="000000"/>
                <w:sz w:val="24"/>
                <w:szCs w:val="24"/>
                <w:lang w:eastAsia="en-CA"/>
              </w:rPr>
              <w:t>Metric Definition</w:t>
            </w:r>
          </w:p>
          <w:p w14:paraId="616D633E"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color w:val="000000"/>
                <w:sz w:val="24"/>
                <w:szCs w:val="24"/>
                <w:lang w:eastAsia="en-CA"/>
              </w:rPr>
              <w:t>Please provide the following:</w:t>
            </w:r>
          </w:p>
          <w:p w14:paraId="3C851D03" w14:textId="77777777" w:rsidR="008650E9" w:rsidRPr="008650E9" w:rsidRDefault="008650E9" w:rsidP="008650E9">
            <w:pPr>
              <w:numPr>
                <w:ilvl w:val="0"/>
                <w:numId w:val="2"/>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Any technical background information needed to understand the metric.</w:t>
            </w:r>
          </w:p>
          <w:p w14:paraId="59B6CD9C" w14:textId="77777777" w:rsidR="008650E9" w:rsidRPr="008650E9" w:rsidRDefault="008650E9" w:rsidP="008650E9">
            <w:pPr>
              <w:spacing w:after="0" w:line="240" w:lineRule="auto"/>
              <w:ind w:left="270"/>
              <w:rPr>
                <w:rFonts w:ascii="Times New Roman" w:eastAsia="Times New Roman" w:hAnsi="Times New Roman" w:cs="Times New Roman"/>
                <w:sz w:val="24"/>
                <w:szCs w:val="24"/>
                <w:lang w:eastAsia="en-CA"/>
              </w:rPr>
            </w:pPr>
            <w:r w:rsidRPr="008650E9">
              <w:rPr>
                <w:rFonts w:ascii="Times New Roman" w:eastAsia="Times New Roman" w:hAnsi="Times New Roman" w:cs="Times New Roman"/>
                <w:i/>
                <w:iCs/>
                <w:color w:val="000000"/>
                <w:sz w:val="24"/>
                <w:szCs w:val="24"/>
                <w:lang w:eastAsia="en-CA"/>
              </w:rPr>
              <w:t xml:space="preserve">Note that these metric write-ups should be accessible to technical experts from a diverse variety of disciplines.  Please provide clear definitions of any terms/tools that are specific to your </w:t>
            </w:r>
            <w:proofErr w:type="gramStart"/>
            <w:r w:rsidRPr="008650E9">
              <w:rPr>
                <w:rFonts w:ascii="Times New Roman" w:eastAsia="Times New Roman" w:hAnsi="Times New Roman" w:cs="Times New Roman"/>
                <w:i/>
                <w:iCs/>
                <w:color w:val="000000"/>
                <w:sz w:val="24"/>
                <w:szCs w:val="24"/>
                <w:lang w:eastAsia="en-CA"/>
              </w:rPr>
              <w:t>field, and</w:t>
            </w:r>
            <w:proofErr w:type="gramEnd"/>
            <w:r w:rsidRPr="008650E9">
              <w:rPr>
                <w:rFonts w:ascii="Times New Roman" w:eastAsia="Times New Roman" w:hAnsi="Times New Roman" w:cs="Times New Roman"/>
                <w:i/>
                <w:iCs/>
                <w:color w:val="000000"/>
                <w:sz w:val="24"/>
                <w:szCs w:val="24"/>
                <w:lang w:eastAsia="en-CA"/>
              </w:rPr>
              <w:t xml:space="preserve"> provide a clear explanation for any properties that will be relevant to your metric definition or defense. </w:t>
            </w:r>
          </w:p>
          <w:p w14:paraId="54FACB7D" w14:textId="77777777" w:rsidR="008650E9" w:rsidRPr="008650E9" w:rsidRDefault="008650E9" w:rsidP="008650E9">
            <w:pPr>
              <w:numPr>
                <w:ilvl w:val="0"/>
                <w:numId w:val="3"/>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A written definition of the metric, including English explanation and pseudocode that has been clearly written and annotated with comments. Code can also be included (optionally) with the submission.</w:t>
            </w:r>
          </w:p>
          <w:p w14:paraId="345D50E1" w14:textId="77777777" w:rsidR="008650E9" w:rsidRPr="008650E9" w:rsidRDefault="008650E9" w:rsidP="008650E9">
            <w:pPr>
              <w:numPr>
                <w:ilvl w:val="0"/>
                <w:numId w:val="3"/>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 xml:space="preserve">Explanation of parameters and configurations.  Note that this includes feature-specific configurations.  For instance, a metric could reference “demographic features” or “financial features” for specific </w:t>
            </w:r>
            <w:proofErr w:type="gramStart"/>
            <w:r w:rsidRPr="008650E9">
              <w:rPr>
                <w:rFonts w:ascii="Times New Roman" w:eastAsia="Times New Roman" w:hAnsi="Times New Roman" w:cs="Times New Roman"/>
                <w:color w:val="000000"/>
                <w:sz w:val="24"/>
                <w:szCs w:val="24"/>
                <w:lang w:eastAsia="en-CA"/>
              </w:rPr>
              <w:t>treatment, and</w:t>
            </w:r>
            <w:proofErr w:type="gramEnd"/>
            <w:r w:rsidRPr="008650E9">
              <w:rPr>
                <w:rFonts w:ascii="Times New Roman" w:eastAsia="Times New Roman" w:hAnsi="Times New Roman" w:cs="Times New Roman"/>
                <w:color w:val="000000"/>
                <w:sz w:val="24"/>
                <w:szCs w:val="24"/>
                <w:lang w:eastAsia="en-CA"/>
              </w:rPr>
              <w:t xml:space="preserve"> given a new data set with a new schema, the appropriate features could be specified in a configuration file without loss of generalizability.</w:t>
            </w:r>
          </w:p>
          <w:p w14:paraId="7AF492BD" w14:textId="77777777" w:rsidR="008650E9" w:rsidRPr="008650E9" w:rsidRDefault="008650E9" w:rsidP="008650E9">
            <w:pPr>
              <w:numPr>
                <w:ilvl w:val="0"/>
                <w:numId w:val="3"/>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Walk-through examples of metric use in snapshot mode (quickly computable summary score) and/or deep dive mode (generates reports locating significant points of disparity between the real and synthetic data distributions) as applicable to the metric.</w:t>
            </w:r>
          </w:p>
        </w:tc>
      </w:tr>
      <w:tr w:rsidR="008650E9" w:rsidRPr="008650E9" w14:paraId="6B25FB57"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7C7BA" w14:textId="77777777" w:rsidR="008650E9" w:rsidRPr="008650E9" w:rsidRDefault="008650E9" w:rsidP="008650E9">
            <w:pPr>
              <w:spacing w:after="240" w:line="240" w:lineRule="auto"/>
              <w:rPr>
                <w:rFonts w:ascii="Times New Roman" w:eastAsia="Times New Roman" w:hAnsi="Times New Roman" w:cs="Times New Roman"/>
                <w:sz w:val="24"/>
                <w:szCs w:val="24"/>
                <w:lang w:eastAsia="en-CA"/>
              </w:rPr>
            </w:pPr>
          </w:p>
        </w:tc>
      </w:tr>
      <w:tr w:rsidR="008650E9" w:rsidRPr="008650E9" w14:paraId="2726E92A"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83177"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b/>
                <w:bCs/>
                <w:color w:val="000000"/>
                <w:sz w:val="24"/>
                <w:szCs w:val="24"/>
                <w:lang w:eastAsia="en-CA"/>
              </w:rPr>
              <w:t>Metric Defense</w:t>
            </w:r>
          </w:p>
          <w:p w14:paraId="3FFE7B9F"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color w:val="000000"/>
                <w:sz w:val="24"/>
                <w:szCs w:val="24"/>
                <w:lang w:eastAsia="en-CA"/>
              </w:rPr>
              <w:t>Please provide the following:</w:t>
            </w:r>
          </w:p>
          <w:p w14:paraId="20D950FD" w14:textId="77777777" w:rsidR="008650E9" w:rsidRPr="008650E9" w:rsidRDefault="008650E9" w:rsidP="008650E9">
            <w:pPr>
              <w:numPr>
                <w:ilvl w:val="0"/>
                <w:numId w:val="4"/>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The metric’s tuning properties that control the focus, breadth, and rigor of evaluation.</w:t>
            </w:r>
          </w:p>
          <w:p w14:paraId="4C04C5AA" w14:textId="77777777" w:rsidR="008650E9" w:rsidRPr="008650E9" w:rsidRDefault="008650E9" w:rsidP="008650E9">
            <w:pPr>
              <w:numPr>
                <w:ilvl w:val="0"/>
                <w:numId w:val="4"/>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The discriminative power of the proposed metric: how well it identifies points of disparity between the ground truth and privatized data</w:t>
            </w:r>
          </w:p>
          <w:p w14:paraId="6E1FD6BC" w14:textId="77777777" w:rsidR="008650E9" w:rsidRPr="008650E9" w:rsidRDefault="008650E9" w:rsidP="008650E9">
            <w:pPr>
              <w:numPr>
                <w:ilvl w:val="0"/>
                <w:numId w:val="4"/>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The coverage properties of the proposed metric: how well it abstracts/covers a breadth of uses for the data</w:t>
            </w:r>
          </w:p>
          <w:p w14:paraId="567DCB2E" w14:textId="3FFFDB6D" w:rsidR="008650E9" w:rsidRPr="008650E9" w:rsidRDefault="008650E9" w:rsidP="008650E9">
            <w:pPr>
              <w:numPr>
                <w:ilvl w:val="0"/>
                <w:numId w:val="4"/>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lastRenderedPageBreak/>
              <w:t>The feasibility of implementing the proposed metric. For instance, what is the computation time and resource requirements for the metric when running on data? How does the metric scale with an increase in variables, map segments, time segments, and records? This information may include empirical results (e.g. runtime) or theoretical results (e.g. mathematical properties). Feel free to provide assumptions about hardware (e.g. CPU model, memory, operating system) and feature constraints. </w:t>
            </w:r>
          </w:p>
          <w:p w14:paraId="32E8784E" w14:textId="77777777" w:rsidR="008650E9" w:rsidRPr="008650E9" w:rsidRDefault="008650E9" w:rsidP="008650E9">
            <w:pPr>
              <w:numPr>
                <w:ilvl w:val="0"/>
                <w:numId w:val="4"/>
              </w:numPr>
              <w:spacing w:after="0" w:line="240" w:lineRule="auto"/>
              <w:ind w:left="360"/>
              <w:textAlignment w:val="baseline"/>
              <w:rPr>
                <w:rFonts w:ascii="Times New Roman" w:eastAsia="Times New Roman" w:hAnsi="Times New Roman" w:cs="Times New Roman"/>
                <w:color w:val="000000"/>
                <w:sz w:val="24"/>
                <w:szCs w:val="24"/>
                <w:lang w:eastAsia="en-CA"/>
              </w:rPr>
            </w:pPr>
            <w:r w:rsidRPr="008650E9">
              <w:rPr>
                <w:rFonts w:ascii="Times New Roman" w:eastAsia="Times New Roman" w:hAnsi="Times New Roman" w:cs="Times New Roman"/>
                <w:color w:val="000000"/>
                <w:sz w:val="24"/>
                <w:szCs w:val="24"/>
                <w:lang w:eastAsia="en-CA"/>
              </w:rPr>
              <w:t xml:space="preserve">Examples of 2-3 </w:t>
            </w:r>
            <w:proofErr w:type="gramStart"/>
            <w:r w:rsidRPr="008650E9">
              <w:rPr>
                <w:rFonts w:ascii="Times New Roman" w:eastAsia="Times New Roman" w:hAnsi="Times New Roman" w:cs="Times New Roman"/>
                <w:color w:val="000000"/>
                <w:sz w:val="24"/>
                <w:szCs w:val="24"/>
                <w:lang w:eastAsia="en-CA"/>
              </w:rPr>
              <w:t>very different</w:t>
            </w:r>
            <w:proofErr w:type="gramEnd"/>
            <w:r w:rsidRPr="008650E9">
              <w:rPr>
                <w:rFonts w:ascii="Times New Roman" w:eastAsia="Times New Roman" w:hAnsi="Times New Roman" w:cs="Times New Roman"/>
                <w:color w:val="000000"/>
                <w:sz w:val="24"/>
                <w:szCs w:val="24"/>
                <w:lang w:eastAsia="en-CA"/>
              </w:rPr>
              <w:t xml:space="preserve"> data applications where metric can be used.</w:t>
            </w:r>
          </w:p>
          <w:p w14:paraId="1B5C24F3"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p>
          <w:p w14:paraId="3902453C"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i/>
                <w:iCs/>
                <w:color w:val="000000"/>
                <w:sz w:val="24"/>
                <w:szCs w:val="24"/>
                <w:lang w:eastAsia="en-CA"/>
              </w:rPr>
              <w:t>Note: Participants are expected to demonstrate the application of their metric on sample data. Participants may use provided data sets, or they may use or create their own. Any data sets used must be freely and publicly available (which included the provided data</w:t>
            </w:r>
            <w:proofErr w:type="gramStart"/>
            <w:r w:rsidRPr="008650E9">
              <w:rPr>
                <w:rFonts w:ascii="Times New Roman" w:eastAsia="Times New Roman" w:hAnsi="Times New Roman" w:cs="Times New Roman"/>
                <w:i/>
                <w:iCs/>
                <w:color w:val="000000"/>
                <w:sz w:val="24"/>
                <w:szCs w:val="24"/>
                <w:lang w:eastAsia="en-CA"/>
              </w:rPr>
              <w:t>), or</w:t>
            </w:r>
            <w:proofErr w:type="gramEnd"/>
            <w:r w:rsidRPr="008650E9">
              <w:rPr>
                <w:rFonts w:ascii="Times New Roman" w:eastAsia="Times New Roman" w:hAnsi="Times New Roman" w:cs="Times New Roman"/>
                <w:i/>
                <w:iCs/>
                <w:color w:val="000000"/>
                <w:sz w:val="24"/>
                <w:szCs w:val="24"/>
                <w:lang w:eastAsia="en-CA"/>
              </w:rPr>
              <w:t xml:space="preserve"> created by the submitting participants. Preference is also given to data sets with usefulness for public safety.</w:t>
            </w:r>
          </w:p>
        </w:tc>
      </w:tr>
      <w:tr w:rsidR="008650E9" w:rsidRPr="008650E9" w14:paraId="11AB7118"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BA5FC" w14:textId="77777777" w:rsidR="008650E9" w:rsidRPr="008650E9" w:rsidRDefault="008650E9" w:rsidP="008650E9">
            <w:pPr>
              <w:spacing w:after="240" w:line="240" w:lineRule="auto"/>
              <w:rPr>
                <w:rFonts w:ascii="Times New Roman" w:eastAsia="Times New Roman" w:hAnsi="Times New Roman" w:cs="Times New Roman"/>
                <w:sz w:val="24"/>
                <w:szCs w:val="24"/>
                <w:lang w:eastAsia="en-CA"/>
              </w:rPr>
            </w:pPr>
          </w:p>
        </w:tc>
      </w:tr>
      <w:tr w:rsidR="008650E9" w:rsidRPr="008650E9" w14:paraId="1AF7B45C"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E5033"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r w:rsidRPr="008650E9">
              <w:rPr>
                <w:rFonts w:ascii="Times New Roman" w:eastAsia="Times New Roman" w:hAnsi="Times New Roman" w:cs="Times New Roman"/>
                <w:b/>
                <w:bCs/>
                <w:color w:val="000000"/>
                <w:sz w:val="24"/>
                <w:szCs w:val="24"/>
                <w:lang w:eastAsia="en-CA"/>
              </w:rPr>
              <w:t>Code (Optional)</w:t>
            </w:r>
          </w:p>
        </w:tc>
      </w:tr>
      <w:tr w:rsidR="008650E9" w:rsidRPr="008650E9" w14:paraId="39EA30FD" w14:textId="77777777" w:rsidTr="008650E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EDC67" w14:textId="77777777" w:rsidR="008650E9" w:rsidRPr="008650E9" w:rsidRDefault="008650E9" w:rsidP="008650E9">
            <w:pPr>
              <w:spacing w:after="0" w:line="240" w:lineRule="auto"/>
              <w:rPr>
                <w:rFonts w:ascii="Times New Roman" w:eastAsia="Times New Roman" w:hAnsi="Times New Roman" w:cs="Times New Roman"/>
                <w:sz w:val="24"/>
                <w:szCs w:val="24"/>
                <w:lang w:eastAsia="en-CA"/>
              </w:rPr>
            </w:pPr>
          </w:p>
        </w:tc>
      </w:tr>
    </w:tbl>
    <w:p w14:paraId="3C391818" w14:textId="77777777" w:rsidR="006234C6" w:rsidRDefault="006234C6"/>
    <w:sectPr w:rsidR="006234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24DA4"/>
    <w:multiLevelType w:val="multilevel"/>
    <w:tmpl w:val="84C8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B0A56"/>
    <w:multiLevelType w:val="multilevel"/>
    <w:tmpl w:val="611E5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A397C"/>
    <w:multiLevelType w:val="multilevel"/>
    <w:tmpl w:val="18BA1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07D7D"/>
    <w:multiLevelType w:val="multilevel"/>
    <w:tmpl w:val="06E0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0E9"/>
    <w:rsid w:val="006234C6"/>
    <w:rsid w:val="008650E9"/>
    <w:rsid w:val="008836E3"/>
    <w:rsid w:val="009662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6CEE"/>
  <w15:chartTrackingRefBased/>
  <w15:docId w15:val="{2BD5BE78-C7E0-46C5-9C3F-1116CAFA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0E9"/>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8738132">
      <w:bodyDiv w:val="1"/>
      <w:marLeft w:val="0"/>
      <w:marRight w:val="0"/>
      <w:marTop w:val="0"/>
      <w:marBottom w:val="0"/>
      <w:divBdr>
        <w:top w:val="none" w:sz="0" w:space="0" w:color="auto"/>
        <w:left w:val="none" w:sz="0" w:space="0" w:color="auto"/>
        <w:bottom w:val="none" w:sz="0" w:space="0" w:color="auto"/>
        <w:right w:val="none" w:sz="0" w:space="0" w:color="auto"/>
      </w:divBdr>
    </w:div>
    <w:div w:id="16774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2833</Characters>
  <Application>Microsoft Office Word</Application>
  <DocSecurity>0</DocSecurity>
  <Lines>23</Lines>
  <Paragraphs>6</Paragraphs>
  <ScaleCrop>false</ScaleCrop>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dc:creator>
  <cp:keywords/>
  <dc:description/>
  <cp:lastModifiedBy>natalie</cp:lastModifiedBy>
  <cp:revision>2</cp:revision>
  <dcterms:created xsi:type="dcterms:W3CDTF">2020-10-01T05:39:00Z</dcterms:created>
  <dcterms:modified xsi:type="dcterms:W3CDTF">2020-10-01T05:39:00Z</dcterms:modified>
</cp:coreProperties>
</file>