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79F0D2" w14:textId="72B4340F" w:rsidR="009769F1" w:rsidRPr="00C53F8D" w:rsidRDefault="00AB581D" w:rsidP="02D54708">
      <w:pPr>
        <w:spacing w:line="276" w:lineRule="auto"/>
        <w:rPr>
          <w:rFonts w:ascii="Franklin Gothic Book" w:eastAsia="Franklin Gothic Book" w:hAnsi="Franklin Gothic Book" w:cs="Franklin Gothic Book"/>
          <w:b/>
          <w:bCs/>
          <w:sz w:val="40"/>
          <w:szCs w:val="40"/>
        </w:rPr>
      </w:pPr>
      <w:r w:rsidRPr="00C53F8D">
        <w:rPr>
          <w:rFonts w:ascii="Franklin Gothic Book" w:hAnsi="Franklin Gothic Book"/>
          <w:noProof/>
        </w:rPr>
        <mc:AlternateContent>
          <mc:Choice Requires="wps">
            <w:drawing>
              <wp:inline distT="0" distB="0" distL="0" distR="0" wp14:anchorId="789090ED" wp14:editId="1B28283D">
                <wp:extent cx="5943600" cy="2181225"/>
                <wp:effectExtent l="0" t="0" r="12700" b="15875"/>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181225"/>
                        </a:xfrm>
                        <a:prstGeom prst="rect">
                          <a:avLst/>
                        </a:prstGeom>
                        <a:solidFill>
                          <a:schemeClr val="tx2">
                            <a:lumMod val="10000"/>
                            <a:lumOff val="90000"/>
                          </a:schemeClr>
                        </a:solidFill>
                        <a:ln w="9525">
                          <a:solidFill>
                            <a:srgbClr val="000000"/>
                          </a:solidFill>
                          <a:miter lim="800000"/>
                          <a:headEnd/>
                          <a:tailEnd/>
                        </a:ln>
                      </wps:spPr>
                      <wps:txbx>
                        <w:txbxContent>
                          <w:p w14:paraId="125DD095" w14:textId="4D45965C" w:rsidR="00AB581D" w:rsidRDefault="00AB581D" w:rsidP="00AB581D">
                            <w:pPr>
                              <w:rPr>
                                <w:rFonts w:ascii="Franklin Gothic Book" w:hAnsi="Franklin Gothic Book" w:cs="Times New Roman"/>
                              </w:rPr>
                            </w:pPr>
                            <w:r w:rsidRPr="000D0B54">
                              <w:rPr>
                                <w:rFonts w:ascii="Franklin Gothic Book" w:hAnsi="Franklin Gothic Book" w:cs="Times New Roman"/>
                                <w:b/>
                                <w:bCs/>
                                <w:u w:val="single"/>
                              </w:rPr>
                              <w:t>INSTRUCTIONAL NOTE:</w:t>
                            </w:r>
                            <w:r w:rsidRPr="00C9235C">
                              <w:rPr>
                                <w:rFonts w:ascii="Franklin Gothic Book" w:hAnsi="Franklin Gothic Book" w:cs="Times New Roman"/>
                                <w:b/>
                                <w:bCs/>
                              </w:rPr>
                              <w:t xml:space="preserve"> </w:t>
                            </w:r>
                            <w:r w:rsidRPr="00C9235C">
                              <w:rPr>
                                <w:rFonts w:ascii="Franklin Gothic Book" w:hAnsi="Franklin Gothic Book" w:cs="Times New Roman"/>
                              </w:rPr>
                              <w:t>If electing to use this template</w:t>
                            </w:r>
                            <w:r w:rsidR="00C53F8D">
                              <w:rPr>
                                <w:rFonts w:ascii="Franklin Gothic Book" w:hAnsi="Franklin Gothic Book" w:cs="Times New Roman"/>
                              </w:rPr>
                              <w:t>,</w:t>
                            </w:r>
                            <w:r w:rsidRPr="00C9235C">
                              <w:rPr>
                                <w:rFonts w:ascii="Franklin Gothic Book" w:hAnsi="Franklin Gothic Book" w:cs="Times New Roman"/>
                              </w:rPr>
                              <w:t xml:space="preserve"> </w:t>
                            </w:r>
                            <w:r w:rsidR="006D71C2" w:rsidRPr="00C9235C">
                              <w:rPr>
                                <w:rFonts w:ascii="Franklin Gothic Book" w:hAnsi="Franklin Gothic Book" w:cs="Times New Roman"/>
                              </w:rPr>
                              <w:t>the</w:t>
                            </w:r>
                            <w:r w:rsidRPr="00C9235C">
                              <w:rPr>
                                <w:rFonts w:ascii="Franklin Gothic Book" w:hAnsi="Franklin Gothic Book" w:cs="Times New Roman"/>
                              </w:rPr>
                              <w:t xml:space="preserve"> information provided within the square brackets ([ ]) provides guidance on the information that should be populated within the template. Replace text within the square brackets and the square brackets with the identified information, as appropriate.   </w:t>
                            </w:r>
                          </w:p>
                          <w:p w14:paraId="2A220EEF" w14:textId="0F61CC10" w:rsidR="00F50956" w:rsidRPr="00D624EE" w:rsidRDefault="000D0B54" w:rsidP="00AB581D">
                            <w:pPr>
                              <w:rPr>
                                <w:rFonts w:ascii="Franklin Gothic Book" w:hAnsi="Franklin Gothic Book" w:cs="Times New Roman"/>
                                <w:b/>
                                <w:bCs/>
                              </w:rPr>
                            </w:pPr>
                            <w:r w:rsidRPr="000D0B54">
                              <w:rPr>
                                <w:rFonts w:ascii="Franklin Gothic Book" w:hAnsi="Franklin Gothic Book" w:cs="Times New Roman"/>
                                <w:b/>
                                <w:bCs/>
                                <w:u w:val="single"/>
                              </w:rPr>
                              <w:t>CONFIDENTIAL INFORMATION</w:t>
                            </w:r>
                            <w:r w:rsidRPr="000D0B54">
                              <w:rPr>
                                <w:rFonts w:ascii="Franklin Gothic Book" w:hAnsi="Franklin Gothic Book" w:cs="Times New Roman"/>
                                <w:b/>
                                <w:bCs/>
                              </w:rPr>
                              <w:t>:</w:t>
                            </w:r>
                            <w:r w:rsidRPr="00751C19">
                              <w:rPr>
                                <w:rFonts w:ascii="Franklin Gothic Book" w:hAnsi="Franklin Gothic Book" w:cs="Times New Roman"/>
                              </w:rPr>
                              <w:t xml:space="preserve"> </w:t>
                            </w:r>
                            <w:r w:rsidR="00872D36" w:rsidRPr="00D624EE">
                              <w:rPr>
                                <w:rFonts w:ascii="Franklin Gothic Book" w:hAnsi="Franklin Gothic Book" w:cs="Times New Roman"/>
                              </w:rPr>
                              <w:t>If a competitor’s submission includes confidential information, the competitors must submit two versions of the Technical Narrative, consistent with the guidance in Appendix A.4</w:t>
                            </w:r>
                            <w:r w:rsidR="006F47FC">
                              <w:rPr>
                                <w:rFonts w:ascii="Franklin Gothic Book" w:hAnsi="Franklin Gothic Book" w:cs="Times New Roman"/>
                              </w:rPr>
                              <w:t xml:space="preserve"> of the official rules document</w:t>
                            </w:r>
                            <w:r w:rsidR="00872D36" w:rsidRPr="00D624EE">
                              <w:rPr>
                                <w:rFonts w:ascii="Franklin Gothic Book" w:hAnsi="Franklin Gothic Book" w:cs="Times New Roman"/>
                              </w:rPr>
                              <w:t>.</w:t>
                            </w:r>
                          </w:p>
                          <w:p w14:paraId="34179A4E" w14:textId="28C67CF0" w:rsidR="00AB581D" w:rsidRPr="00C9235C" w:rsidRDefault="00AB581D" w:rsidP="00AB581D">
                            <w:pPr>
                              <w:rPr>
                                <w:rFonts w:ascii="Franklin Gothic Book" w:hAnsi="Franklin Gothic Book" w:cs="Times New Roman"/>
                              </w:rPr>
                            </w:pPr>
                            <w:r w:rsidRPr="000D0B54">
                              <w:rPr>
                                <w:rFonts w:ascii="Franklin Gothic Book" w:hAnsi="Franklin Gothic Book" w:cs="Times New Roman"/>
                                <w:b/>
                                <w:bCs/>
                              </w:rPr>
                              <w:t>Before submitting,</w:t>
                            </w:r>
                            <w:r w:rsidRPr="00C9235C">
                              <w:rPr>
                                <w:rFonts w:ascii="Franklin Gothic Book" w:hAnsi="Franklin Gothic Book" w:cs="Times New Roman"/>
                              </w:rPr>
                              <w:t xml:space="preserve"> delete this text box instructional note and any remaining instructional text within the template.</w:t>
                            </w:r>
                          </w:p>
                        </w:txbxContent>
                      </wps:txbx>
                      <wps:bodyPr rot="0" vert="horz" wrap="square" lIns="91440" tIns="45720" rIns="91440" bIns="45720" anchor="t" anchorCtr="0">
                        <a:noAutofit/>
                      </wps:bodyPr>
                    </wps:wsp>
                  </a:graphicData>
                </a:graphic>
              </wp:inline>
            </w:drawing>
          </mc:Choice>
          <mc:Fallback>
            <w:pict>
              <v:shapetype w14:anchorId="789090ED" id="_x0000_t202" coordsize="21600,21600" o:spt="202" path="m,l,21600r21600,l21600,xe">
                <v:stroke joinstyle="miter"/>
                <v:path gradientshapeok="t" o:connecttype="rect"/>
              </v:shapetype>
              <v:shape id="Text Box 2" o:spid="_x0000_s1026" type="#_x0000_t202" style="width:468pt;height:17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" fillcolor="#dceaf7 [351]">
                <v:textbox>
                  <w:txbxContent>
                    <w:p w14:paraId="125DD095" w14:textId="4D45965C" w:rsidR="00AB581D" w:rsidRDefault="00AB581D" w:rsidP="00AB581D">
                      <w:pPr>
                        <w:rPr>
                          <w:rFonts w:ascii="Franklin Gothic Book" w:hAnsi="Franklin Gothic Book" w:cs="Times New Roman"/>
                        </w:rPr>
                      </w:pPr>
                      <w:r w:rsidRPr="000D0B54">
                        <w:rPr>
                          <w:rFonts w:ascii="Franklin Gothic Book" w:hAnsi="Franklin Gothic Book" w:cs="Times New Roman"/>
                          <w:b/>
                          <w:bCs/>
                          <w:u w:val="single"/>
                        </w:rPr>
                        <w:t>INSTRUCTIONAL NOTE:</w:t>
                      </w:r>
                      <w:r w:rsidRPr="00C9235C">
                        <w:rPr>
                          <w:rFonts w:ascii="Franklin Gothic Book" w:hAnsi="Franklin Gothic Book" w:cs="Times New Roman"/>
                          <w:b/>
                          <w:bCs/>
                        </w:rPr>
                        <w:t xml:space="preserve"> </w:t>
                      </w:r>
                      <w:r w:rsidRPr="00C9235C">
                        <w:rPr>
                          <w:rFonts w:ascii="Franklin Gothic Book" w:hAnsi="Franklin Gothic Book" w:cs="Times New Roman"/>
                        </w:rPr>
                        <w:t>If electing to use this template</w:t>
                      </w:r>
                      <w:r w:rsidR="00C53F8D">
                        <w:rPr>
                          <w:rFonts w:ascii="Franklin Gothic Book" w:hAnsi="Franklin Gothic Book" w:cs="Times New Roman"/>
                        </w:rPr>
                        <w:t>,</w:t>
                      </w:r>
                      <w:r w:rsidRPr="00C9235C">
                        <w:rPr>
                          <w:rFonts w:ascii="Franklin Gothic Book" w:hAnsi="Franklin Gothic Book" w:cs="Times New Roman"/>
                        </w:rPr>
                        <w:t xml:space="preserve"> </w:t>
                      </w:r>
                      <w:r w:rsidR="006D71C2" w:rsidRPr="00C9235C">
                        <w:rPr>
                          <w:rFonts w:ascii="Franklin Gothic Book" w:hAnsi="Franklin Gothic Book" w:cs="Times New Roman"/>
                        </w:rPr>
                        <w:t>the</w:t>
                      </w:r>
                      <w:r w:rsidRPr="00C9235C">
                        <w:rPr>
                          <w:rFonts w:ascii="Franklin Gothic Book" w:hAnsi="Franklin Gothic Book" w:cs="Times New Roman"/>
                        </w:rPr>
                        <w:t xml:space="preserve"> information provided within the square brackets ([ ]) provides guidance on the information that should be populated within the template. Replace text within the square brackets and the square brackets with the identified information, as appropriate.   </w:t>
                      </w:r>
                    </w:p>
                    <w:p w14:paraId="2A220EEF" w14:textId="0F61CC10" w:rsidR="00F50956" w:rsidRPr="00D624EE" w:rsidRDefault="000D0B54" w:rsidP="00AB581D">
                      <w:pPr>
                        <w:rPr>
                          <w:rFonts w:ascii="Franklin Gothic Book" w:hAnsi="Franklin Gothic Book" w:cs="Times New Roman"/>
                          <w:b/>
                          <w:bCs/>
                        </w:rPr>
                      </w:pPr>
                      <w:r w:rsidRPr="000D0B54">
                        <w:rPr>
                          <w:rFonts w:ascii="Franklin Gothic Book" w:hAnsi="Franklin Gothic Book" w:cs="Times New Roman"/>
                          <w:b/>
                          <w:bCs/>
                          <w:u w:val="single"/>
                        </w:rPr>
                        <w:t>CONFIDENTIAL INFORMATION</w:t>
                      </w:r>
                      <w:r w:rsidRPr="000D0B54">
                        <w:rPr>
                          <w:rFonts w:ascii="Franklin Gothic Book" w:hAnsi="Franklin Gothic Book" w:cs="Times New Roman"/>
                          <w:b/>
                          <w:bCs/>
                        </w:rPr>
                        <w:t>:</w:t>
                      </w:r>
                      <w:r w:rsidRPr="00751C19">
                        <w:rPr>
                          <w:rFonts w:ascii="Franklin Gothic Book" w:hAnsi="Franklin Gothic Book" w:cs="Times New Roman"/>
                        </w:rPr>
                        <w:t xml:space="preserve"> </w:t>
                      </w:r>
                      <w:r w:rsidR="00872D36" w:rsidRPr="00D624EE">
                        <w:rPr>
                          <w:rFonts w:ascii="Franklin Gothic Book" w:hAnsi="Franklin Gothic Book" w:cs="Times New Roman"/>
                        </w:rPr>
                        <w:t>If a competitor’s submission includes confidential information, the competitors must submit two versions of the Technical Narrative, consistent with the guidance in Appendix A.4</w:t>
                      </w:r>
                      <w:r w:rsidR="006F47FC">
                        <w:rPr>
                          <w:rFonts w:ascii="Franklin Gothic Book" w:hAnsi="Franklin Gothic Book" w:cs="Times New Roman"/>
                        </w:rPr>
                        <w:t xml:space="preserve"> of the official rules document</w:t>
                      </w:r>
                      <w:r w:rsidR="00872D36" w:rsidRPr="00D624EE">
                        <w:rPr>
                          <w:rFonts w:ascii="Franklin Gothic Book" w:hAnsi="Franklin Gothic Book" w:cs="Times New Roman"/>
                        </w:rPr>
                        <w:t>.</w:t>
                      </w:r>
                    </w:p>
                    <w:p w14:paraId="34179A4E" w14:textId="28C67CF0" w:rsidR="00AB581D" w:rsidRPr="00C9235C" w:rsidRDefault="00AB581D" w:rsidP="00AB581D">
                      <w:pPr>
                        <w:rPr>
                          <w:rFonts w:ascii="Franklin Gothic Book" w:hAnsi="Franklin Gothic Book" w:cs="Times New Roman"/>
                        </w:rPr>
                      </w:pPr>
                      <w:r w:rsidRPr="000D0B54">
                        <w:rPr>
                          <w:rFonts w:ascii="Franklin Gothic Book" w:hAnsi="Franklin Gothic Book" w:cs="Times New Roman"/>
                          <w:b/>
                          <w:bCs/>
                        </w:rPr>
                        <w:t>Before submitting,</w:t>
                      </w:r>
                      <w:r w:rsidRPr="00C9235C">
                        <w:rPr>
                          <w:rFonts w:ascii="Franklin Gothic Book" w:hAnsi="Franklin Gothic Book" w:cs="Times New Roman"/>
                        </w:rPr>
                        <w:t xml:space="preserve"> delete this text box instructional note and any remaining instructional text within the template.</w:t>
                      </w:r>
                    </w:p>
                  </w:txbxContent>
                </v:textbox>
                <w10:anchorlock/>
              </v:shape>
            </w:pict>
          </mc:Fallback>
        </mc:AlternateContent>
      </w:r>
    </w:p>
    <w:p w14:paraId="2825B92F" w14:textId="78DE7EFA" w:rsidR="00B44FA1" w:rsidRPr="00C53F8D" w:rsidRDefault="6A799D60" w:rsidP="02D54708">
      <w:pPr>
        <w:spacing w:line="276" w:lineRule="auto"/>
        <w:rPr>
          <w:rFonts w:ascii="Franklin Gothic Book" w:hAnsi="Franklin Gothic Book"/>
        </w:rPr>
      </w:pPr>
      <w:r w:rsidRPr="00C53F8D">
        <w:rPr>
          <w:rFonts w:ascii="Franklin Gothic Book" w:eastAsia="Franklin Gothic Book" w:hAnsi="Franklin Gothic Book" w:cs="Franklin Gothic Book"/>
          <w:b/>
          <w:bCs/>
          <w:sz w:val="40"/>
          <w:szCs w:val="40"/>
        </w:rPr>
        <w:t>[</w:t>
      </w:r>
      <w:r w:rsidR="00872D36" w:rsidRPr="00C53F8D">
        <w:rPr>
          <w:rFonts w:ascii="Franklin Gothic Book" w:eastAsia="Franklin Gothic Book" w:hAnsi="Franklin Gothic Book" w:cs="Franklin Gothic Book"/>
          <w:b/>
          <w:bCs/>
          <w:sz w:val="40"/>
          <w:szCs w:val="40"/>
        </w:rPr>
        <w:t>C</w:t>
      </w:r>
      <w:r w:rsidRPr="00C53F8D">
        <w:rPr>
          <w:rFonts w:ascii="Franklin Gothic Book" w:eastAsia="Franklin Gothic Book" w:hAnsi="Franklin Gothic Book" w:cs="Franklin Gothic Book"/>
          <w:b/>
          <w:bCs/>
          <w:sz w:val="40"/>
          <w:szCs w:val="40"/>
        </w:rPr>
        <w:t xml:space="preserve">ompetitor name] </w:t>
      </w:r>
    </w:p>
    <w:p w14:paraId="64D11BA3" w14:textId="27663E00" w:rsidR="00B44FA1" w:rsidRPr="00C53F8D" w:rsidRDefault="6A799D60" w:rsidP="02D54708">
      <w:pPr>
        <w:spacing w:line="276" w:lineRule="auto"/>
        <w:rPr>
          <w:rFonts w:ascii="Franklin Gothic Book" w:hAnsi="Franklin Gothic Book"/>
        </w:rPr>
      </w:pPr>
      <w:r w:rsidRPr="00C53F8D">
        <w:rPr>
          <w:rFonts w:ascii="Franklin Gothic Book" w:eastAsia="Franklin Gothic Book" w:hAnsi="Franklin Gothic Book" w:cs="Franklin Gothic Book"/>
          <w:sz w:val="40"/>
          <w:szCs w:val="40"/>
          <w:u w:val="single"/>
        </w:rPr>
        <w:t>[Project Title]</w:t>
      </w:r>
    </w:p>
    <w:p w14:paraId="10872526" w14:textId="0ABA3456" w:rsidR="00B44FA1" w:rsidRPr="00C53F8D" w:rsidRDefault="6A799D60" w:rsidP="02D54708">
      <w:pPr>
        <w:spacing w:line="276" w:lineRule="auto"/>
        <w:rPr>
          <w:rFonts w:ascii="Franklin Gothic Book" w:hAnsi="Franklin Gothic Book"/>
        </w:rPr>
      </w:pPr>
      <w:r w:rsidRPr="00C53F8D">
        <w:rPr>
          <w:rFonts w:ascii="Franklin Gothic Book" w:eastAsia="Franklin Gothic Book" w:hAnsi="Franklin Gothic Book" w:cs="Franklin Gothic Book"/>
          <w:sz w:val="21"/>
          <w:szCs w:val="21"/>
        </w:rPr>
        <w:t>[</w:t>
      </w:r>
      <w:r w:rsidR="00872D36" w:rsidRPr="00C53F8D">
        <w:rPr>
          <w:rFonts w:ascii="Franklin Gothic Book" w:eastAsia="Franklin Gothic Book" w:hAnsi="Franklin Gothic Book" w:cs="Franklin Gothic Book"/>
          <w:sz w:val="21"/>
          <w:szCs w:val="21"/>
        </w:rPr>
        <w:t>C</w:t>
      </w:r>
      <w:r w:rsidRPr="00C53F8D">
        <w:rPr>
          <w:rFonts w:ascii="Franklin Gothic Book" w:eastAsia="Franklin Gothic Book" w:hAnsi="Franklin Gothic Book" w:cs="Franklin Gothic Book"/>
          <w:sz w:val="21"/>
          <w:szCs w:val="21"/>
        </w:rPr>
        <w:t>ompetitor’s or team’s city, state, and nine-digit ZIP/area code)]</w:t>
      </w:r>
    </w:p>
    <w:p w14:paraId="401A7B23" w14:textId="6B0BA70F" w:rsidR="00B44FA1" w:rsidRPr="00C53F8D" w:rsidRDefault="00B44FA1" w:rsidP="02D54708">
      <w:pPr>
        <w:spacing w:line="276" w:lineRule="auto"/>
        <w:rPr>
          <w:rFonts w:ascii="Franklin Gothic Book" w:hAnsi="Franklin Gothic Book"/>
        </w:rPr>
      </w:pPr>
    </w:p>
    <w:p w14:paraId="4775D856" w14:textId="28E97671" w:rsidR="00B44FA1" w:rsidRPr="00C53F8D" w:rsidRDefault="6A799D60" w:rsidP="02D54708">
      <w:pPr>
        <w:pBdr>
          <w:bottom w:val="single" w:sz="12" w:space="1" w:color="auto"/>
        </w:pBdr>
        <w:spacing w:line="276" w:lineRule="auto"/>
        <w:rPr>
          <w:rFonts w:ascii="Franklin Gothic Book" w:eastAsia="Franklin Gothic Book" w:hAnsi="Franklin Gothic Book" w:cs="Franklin Gothic Book"/>
          <w:sz w:val="21"/>
          <w:szCs w:val="21"/>
        </w:rPr>
      </w:pPr>
      <w:r w:rsidRPr="00C53F8D">
        <w:rPr>
          <w:rFonts w:ascii="Franklin Gothic Book" w:eastAsia="Franklin Gothic Book" w:hAnsi="Franklin Gothic Book" w:cs="Franklin Gothic Book"/>
          <w:sz w:val="21"/>
          <w:szCs w:val="21"/>
        </w:rPr>
        <w:t>[Main point of contact (name, email, phone number, affiliations, and links to professional online profiles)]</w:t>
      </w:r>
    </w:p>
    <w:p w14:paraId="1E3D65D2" w14:textId="77777777" w:rsidR="00C23E71" w:rsidRPr="00C53F8D" w:rsidRDefault="00C23E71" w:rsidP="02D54708">
      <w:pPr>
        <w:pBdr>
          <w:bottom w:val="single" w:sz="12" w:space="1" w:color="auto"/>
        </w:pBdr>
        <w:spacing w:line="276" w:lineRule="auto"/>
        <w:rPr>
          <w:rFonts w:ascii="Franklin Gothic Book" w:eastAsia="Franklin Gothic Book" w:hAnsi="Franklin Gothic Book" w:cs="Franklin Gothic Book"/>
          <w:sz w:val="21"/>
          <w:szCs w:val="21"/>
        </w:rPr>
      </w:pPr>
    </w:p>
    <w:p w14:paraId="36B3C4EA" w14:textId="24766FEE" w:rsidR="00B44FA1" w:rsidRPr="00C53F8D" w:rsidRDefault="6A799D60" w:rsidP="02D54708">
      <w:pPr>
        <w:spacing w:line="276" w:lineRule="auto"/>
        <w:rPr>
          <w:rFonts w:ascii="Franklin Gothic Book" w:eastAsia="Franklin Gothic Book" w:hAnsi="Franklin Gothic Book" w:cs="Franklin Gothic Book"/>
          <w:sz w:val="21"/>
          <w:szCs w:val="21"/>
        </w:rPr>
      </w:pPr>
      <w:r w:rsidRPr="00C53F8D">
        <w:rPr>
          <w:rFonts w:ascii="Franklin Gothic Book" w:eastAsia="Franklin Gothic Book" w:hAnsi="Franklin Gothic Book" w:cs="Franklin Gothic Book"/>
          <w:sz w:val="21"/>
          <w:szCs w:val="21"/>
        </w:rPr>
        <w:t>[</w:t>
      </w:r>
      <w:r w:rsidR="00B01643" w:rsidRPr="00C53F8D">
        <w:rPr>
          <w:rFonts w:ascii="Franklin Gothic Book" w:eastAsia="Franklin Gothic Book" w:hAnsi="Franklin Gothic Book" w:cs="Franklin Gothic Book"/>
          <w:sz w:val="21"/>
          <w:szCs w:val="21"/>
        </w:rPr>
        <w:t xml:space="preserve">Short </w:t>
      </w:r>
      <w:r w:rsidRPr="00C53F8D">
        <w:rPr>
          <w:rFonts w:ascii="Franklin Gothic Book" w:eastAsia="Franklin Gothic Book" w:hAnsi="Franklin Gothic Book" w:cs="Franklin Gothic Book"/>
          <w:sz w:val="21"/>
          <w:szCs w:val="21"/>
        </w:rPr>
        <w:t>project description (3 sentences maximum)]</w:t>
      </w:r>
    </w:p>
    <w:p w14:paraId="7A19CF1E" w14:textId="77777777" w:rsidR="00C23E71" w:rsidRPr="00C53F8D" w:rsidRDefault="00C23E71" w:rsidP="00C23E71">
      <w:pPr>
        <w:pBdr>
          <w:bottom w:val="single" w:sz="12" w:space="1" w:color="auto"/>
        </w:pBdr>
        <w:spacing w:line="276" w:lineRule="auto"/>
        <w:rPr>
          <w:rFonts w:ascii="Franklin Gothic Book" w:eastAsia="Franklin Gothic Book" w:hAnsi="Franklin Gothic Book" w:cs="Franklin Gothic Book"/>
          <w:sz w:val="21"/>
          <w:szCs w:val="21"/>
        </w:rPr>
      </w:pPr>
    </w:p>
    <w:p w14:paraId="76AE53C2" w14:textId="56AE8537" w:rsidR="00B44FA1" w:rsidRPr="00C53F8D" w:rsidRDefault="6A799D60" w:rsidP="02D54708">
      <w:pPr>
        <w:spacing w:line="276" w:lineRule="auto"/>
        <w:rPr>
          <w:rFonts w:ascii="Franklin Gothic Book" w:hAnsi="Franklin Gothic Book"/>
        </w:rPr>
      </w:pPr>
      <w:r w:rsidRPr="00C53F8D">
        <w:rPr>
          <w:rFonts w:ascii="Franklin Gothic Book" w:eastAsia="Franklin Gothic Book" w:hAnsi="Franklin Gothic Book" w:cs="Franklin Gothic Book"/>
          <w:b/>
          <w:bCs/>
          <w:sz w:val="21"/>
          <w:szCs w:val="21"/>
        </w:rPr>
        <w:t>Video:</w:t>
      </w:r>
      <w:r w:rsidRPr="00C53F8D">
        <w:rPr>
          <w:rFonts w:ascii="Franklin Gothic Book" w:eastAsia="Franklin Gothic Book" w:hAnsi="Franklin Gothic Book" w:cs="Franklin Gothic Book"/>
          <w:sz w:val="21"/>
          <w:szCs w:val="21"/>
        </w:rPr>
        <w:t xml:space="preserve"> [Full URL to 90-second video]</w:t>
      </w:r>
    </w:p>
    <w:p w14:paraId="65C7E210" w14:textId="77777777" w:rsidR="00C23E71" w:rsidRPr="00C53F8D" w:rsidRDefault="00C23E71" w:rsidP="00C23E71">
      <w:pPr>
        <w:pBdr>
          <w:bottom w:val="single" w:sz="12" w:space="1" w:color="auto"/>
        </w:pBdr>
        <w:spacing w:line="276" w:lineRule="auto"/>
        <w:rPr>
          <w:rFonts w:ascii="Franklin Gothic Book" w:eastAsia="Franklin Gothic Book" w:hAnsi="Franklin Gothic Book" w:cs="Franklin Gothic Book"/>
          <w:sz w:val="21"/>
          <w:szCs w:val="21"/>
        </w:rPr>
      </w:pPr>
    </w:p>
    <w:p w14:paraId="195E620D" w14:textId="6EB0C923" w:rsidR="00B44FA1" w:rsidRPr="00C53F8D" w:rsidRDefault="6A799D60" w:rsidP="02D54708">
      <w:pPr>
        <w:spacing w:line="276" w:lineRule="auto"/>
        <w:rPr>
          <w:rFonts w:ascii="Franklin Gothic Book" w:hAnsi="Franklin Gothic Book"/>
        </w:rPr>
      </w:pPr>
      <w:r w:rsidRPr="00C53F8D">
        <w:rPr>
          <w:rFonts w:ascii="Franklin Gothic Book" w:eastAsia="Franklin Gothic Book" w:hAnsi="Franklin Gothic Book" w:cs="Franklin Gothic Book"/>
          <w:b/>
          <w:bCs/>
          <w:sz w:val="21"/>
          <w:szCs w:val="21"/>
        </w:rPr>
        <w:t>Project member(s):</w:t>
      </w:r>
      <w:r w:rsidRPr="00C53F8D">
        <w:rPr>
          <w:rFonts w:ascii="Franklin Gothic Book" w:eastAsia="Franklin Gothic Book" w:hAnsi="Franklin Gothic Book" w:cs="Franklin Gothic Book"/>
          <w:sz w:val="21"/>
          <w:szCs w:val="21"/>
        </w:rPr>
        <w:t xml:space="preserve"> [(</w:t>
      </w:r>
      <w:r w:rsidR="00B01643" w:rsidRPr="00C53F8D">
        <w:rPr>
          <w:rFonts w:ascii="Franklin Gothic Book" w:eastAsia="Franklin Gothic Book" w:hAnsi="Franklin Gothic Book" w:cs="Franklin Gothic Book"/>
          <w:sz w:val="21"/>
          <w:szCs w:val="21"/>
        </w:rPr>
        <w:t>N</w:t>
      </w:r>
      <w:r w:rsidRPr="00C53F8D">
        <w:rPr>
          <w:rFonts w:ascii="Franklin Gothic Book" w:eastAsia="Franklin Gothic Book" w:hAnsi="Franklin Gothic Book" w:cs="Franklin Gothic Book"/>
          <w:sz w:val="21"/>
          <w:szCs w:val="21"/>
        </w:rPr>
        <w:t xml:space="preserve">ames, contacts, affiliations, and </w:t>
      </w:r>
      <w:r w:rsidR="00872D36" w:rsidRPr="00C53F8D">
        <w:rPr>
          <w:rFonts w:ascii="Franklin Gothic Book" w:eastAsia="Franklin Gothic Book" w:hAnsi="Franklin Gothic Book" w:cs="Franklin Gothic Book"/>
          <w:sz w:val="21"/>
          <w:szCs w:val="21"/>
        </w:rPr>
        <w:t xml:space="preserve">any </w:t>
      </w:r>
      <w:r w:rsidRPr="00C53F8D">
        <w:rPr>
          <w:rFonts w:ascii="Franklin Gothic Book" w:eastAsia="Franklin Gothic Book" w:hAnsi="Franklin Gothic Book" w:cs="Franklin Gothic Book"/>
          <w:sz w:val="21"/>
          <w:szCs w:val="21"/>
        </w:rPr>
        <w:t>links to their professional online profiles)]</w:t>
      </w:r>
    </w:p>
    <w:p w14:paraId="4EA1A268" w14:textId="0F212F17" w:rsidR="00B44FA1" w:rsidRPr="00C53F8D" w:rsidRDefault="6A799D60" w:rsidP="02D54708">
      <w:pPr>
        <w:spacing w:line="276" w:lineRule="auto"/>
        <w:rPr>
          <w:rFonts w:ascii="Franklin Gothic Book" w:hAnsi="Franklin Gothic Book"/>
        </w:rPr>
      </w:pPr>
      <w:r w:rsidRPr="00C53F8D">
        <w:rPr>
          <w:rFonts w:ascii="Franklin Gothic Book" w:eastAsia="Franklin Gothic Book" w:hAnsi="Franklin Gothic Book" w:cs="Franklin Gothic Book"/>
          <w:b/>
          <w:bCs/>
          <w:sz w:val="21"/>
          <w:szCs w:val="21"/>
        </w:rPr>
        <w:t>Other partners:</w:t>
      </w:r>
      <w:r w:rsidRPr="00C53F8D">
        <w:rPr>
          <w:rFonts w:ascii="Franklin Gothic Book" w:eastAsia="Franklin Gothic Book" w:hAnsi="Franklin Gothic Book" w:cs="Franklin Gothic Book"/>
          <w:sz w:val="21"/>
          <w:szCs w:val="21"/>
        </w:rPr>
        <w:t xml:space="preserve"> [</w:t>
      </w:r>
      <w:r w:rsidR="00B01643" w:rsidRPr="00C53F8D">
        <w:rPr>
          <w:rFonts w:ascii="Franklin Gothic Book" w:eastAsia="Franklin Gothic Book" w:hAnsi="Franklin Gothic Book" w:cs="Franklin Gothic Book"/>
          <w:sz w:val="21"/>
          <w:szCs w:val="21"/>
        </w:rPr>
        <w:t>I</w:t>
      </w:r>
      <w:r w:rsidRPr="00C53F8D">
        <w:rPr>
          <w:rFonts w:ascii="Franklin Gothic Book" w:eastAsia="Franklin Gothic Book" w:hAnsi="Franklin Gothic Book" w:cs="Franklin Gothic Book"/>
          <w:sz w:val="21"/>
          <w:szCs w:val="21"/>
        </w:rPr>
        <w:t xml:space="preserve">f any, such as advisors (names, contacts, affiliations, </w:t>
      </w:r>
      <w:r w:rsidR="00872D36" w:rsidRPr="00C53F8D">
        <w:rPr>
          <w:rFonts w:ascii="Franklin Gothic Book" w:eastAsia="Franklin Gothic Book" w:hAnsi="Franklin Gothic Book" w:cs="Franklin Gothic Book"/>
          <w:sz w:val="21"/>
          <w:szCs w:val="21"/>
        </w:rPr>
        <w:t xml:space="preserve">any </w:t>
      </w:r>
      <w:r w:rsidRPr="00C53F8D">
        <w:rPr>
          <w:rFonts w:ascii="Franklin Gothic Book" w:eastAsia="Franklin Gothic Book" w:hAnsi="Franklin Gothic Book" w:cs="Franklin Gothic Book"/>
          <w:sz w:val="21"/>
          <w:szCs w:val="21"/>
        </w:rPr>
        <w:t>links to their professional online profiles)]</w:t>
      </w:r>
    </w:p>
    <w:p w14:paraId="08519DBA" w14:textId="77777777" w:rsidR="002D1F0D" w:rsidRPr="00C53F8D" w:rsidRDefault="002D1F0D" w:rsidP="002D1F0D">
      <w:pPr>
        <w:pBdr>
          <w:bottom w:val="single" w:sz="12" w:space="1" w:color="auto"/>
        </w:pBdr>
        <w:spacing w:line="276" w:lineRule="auto"/>
        <w:rPr>
          <w:rFonts w:ascii="Franklin Gothic Book" w:eastAsia="Franklin Gothic Book" w:hAnsi="Franklin Gothic Book" w:cs="Franklin Gothic Book"/>
          <w:sz w:val="21"/>
          <w:szCs w:val="21"/>
        </w:rPr>
      </w:pPr>
    </w:p>
    <w:p w14:paraId="78F273CE" w14:textId="77777777" w:rsidR="002D1F0D" w:rsidRPr="00C53F8D" w:rsidRDefault="002D1F0D" w:rsidP="02D54708">
      <w:pPr>
        <w:spacing w:line="276" w:lineRule="auto"/>
        <w:rPr>
          <w:rFonts w:ascii="Franklin Gothic Book" w:eastAsia="Franklin Gothic Book" w:hAnsi="Franklin Gothic Book" w:cs="Franklin Gothic Book"/>
          <w:b/>
          <w:bCs/>
          <w:sz w:val="21"/>
          <w:szCs w:val="21"/>
        </w:rPr>
      </w:pPr>
    </w:p>
    <w:p w14:paraId="7887C8FC" w14:textId="074B907B" w:rsidR="00B44FA1" w:rsidRPr="00C53F8D" w:rsidRDefault="6A799D60" w:rsidP="02D54708">
      <w:pPr>
        <w:spacing w:line="276" w:lineRule="auto"/>
        <w:rPr>
          <w:rFonts w:ascii="Franklin Gothic Book" w:hAnsi="Franklin Gothic Book"/>
        </w:rPr>
      </w:pPr>
      <w:r w:rsidRPr="00C53F8D">
        <w:rPr>
          <w:rFonts w:ascii="Franklin Gothic Book" w:eastAsia="Franklin Gothic Book" w:hAnsi="Franklin Gothic Book" w:cs="Franklin Gothic Book"/>
          <w:b/>
          <w:bCs/>
          <w:sz w:val="21"/>
          <w:szCs w:val="21"/>
        </w:rPr>
        <w:t>Word Count of Competitor Background:</w:t>
      </w:r>
      <w:r w:rsidRPr="00C53F8D">
        <w:rPr>
          <w:rFonts w:ascii="Franklin Gothic Book" w:eastAsia="Franklin Gothic Book" w:hAnsi="Franklin Gothic Book" w:cs="Franklin Gothic Book"/>
          <w:sz w:val="21"/>
          <w:szCs w:val="21"/>
        </w:rPr>
        <w:t xml:space="preserve"> [500 words maximum including headers but not including the cover page, exhibits or their captions, and references]</w:t>
      </w:r>
    </w:p>
    <w:p w14:paraId="222B7A57" w14:textId="3B576124" w:rsidR="00B44FA1" w:rsidRPr="00C53F8D" w:rsidRDefault="6A799D60" w:rsidP="02D54708">
      <w:pPr>
        <w:spacing w:line="276" w:lineRule="auto"/>
        <w:rPr>
          <w:rFonts w:ascii="Franklin Gothic Book" w:hAnsi="Franklin Gothic Book"/>
        </w:rPr>
      </w:pPr>
      <w:r w:rsidRPr="00C53F8D">
        <w:rPr>
          <w:rFonts w:ascii="Franklin Gothic Book" w:eastAsia="Franklin Gothic Book" w:hAnsi="Franklin Gothic Book" w:cs="Franklin Gothic Book"/>
          <w:b/>
          <w:bCs/>
          <w:sz w:val="21"/>
          <w:szCs w:val="21"/>
        </w:rPr>
        <w:t>Word Count of Technical Concept Paper:</w:t>
      </w:r>
      <w:r w:rsidRPr="00C53F8D">
        <w:rPr>
          <w:rFonts w:ascii="Franklin Gothic Book" w:eastAsia="Franklin Gothic Book" w:hAnsi="Franklin Gothic Book" w:cs="Franklin Gothic Book"/>
          <w:sz w:val="21"/>
          <w:szCs w:val="21"/>
        </w:rPr>
        <w:t xml:space="preserve"> [3,000 words maximum including headers but not including the cover page, exhibits or their captions, and references]</w:t>
      </w:r>
    </w:p>
    <w:p w14:paraId="53759126" w14:textId="07184413" w:rsidR="00B44FA1" w:rsidRPr="00C53F8D" w:rsidRDefault="6A799D60" w:rsidP="02D54708">
      <w:pPr>
        <w:spacing w:line="276" w:lineRule="auto"/>
        <w:rPr>
          <w:rFonts w:ascii="Franklin Gothic Book" w:hAnsi="Franklin Gothic Book"/>
        </w:rPr>
      </w:pPr>
      <w:r w:rsidRPr="00C53F8D">
        <w:rPr>
          <w:rFonts w:ascii="Franklin Gothic Book" w:eastAsia="Franklin Gothic Book" w:hAnsi="Franklin Gothic Book" w:cs="Franklin Gothic Book"/>
          <w:b/>
          <w:bCs/>
          <w:sz w:val="21"/>
          <w:szCs w:val="21"/>
        </w:rPr>
        <w:t xml:space="preserve">Number of Exhibits: </w:t>
      </w:r>
      <w:r w:rsidRPr="00C53F8D">
        <w:rPr>
          <w:rFonts w:ascii="Franklin Gothic Book" w:eastAsia="Franklin Gothic Book" w:hAnsi="Franklin Gothic Book" w:cs="Franklin Gothic Book"/>
          <w:sz w:val="21"/>
          <w:szCs w:val="21"/>
        </w:rPr>
        <w:t>[</w:t>
      </w:r>
      <w:r w:rsidR="00B01643" w:rsidRPr="00C53F8D">
        <w:rPr>
          <w:rFonts w:ascii="Franklin Gothic Book" w:eastAsia="Franklin Gothic Book" w:hAnsi="Franklin Gothic Book" w:cs="Franklin Gothic Book"/>
          <w:sz w:val="21"/>
          <w:szCs w:val="21"/>
        </w:rPr>
        <w:t>U</w:t>
      </w:r>
      <w:r w:rsidRPr="00C53F8D">
        <w:rPr>
          <w:rFonts w:ascii="Franklin Gothic Book" w:eastAsia="Franklin Gothic Book" w:hAnsi="Franklin Gothic Book" w:cs="Franklin Gothic Book"/>
          <w:sz w:val="21"/>
          <w:szCs w:val="21"/>
        </w:rPr>
        <w:t>p to 5 exhibits (e.g., images, tables, or figures/graphs) may be used across both the Competitor Background and Technical Narrative sections]</w:t>
      </w:r>
    </w:p>
    <w:p w14:paraId="2131CC21" w14:textId="1B906AD5" w:rsidR="00B44FA1" w:rsidRPr="00C53F8D" w:rsidRDefault="00B44FA1" w:rsidP="02D54708">
      <w:pPr>
        <w:spacing w:line="276" w:lineRule="auto"/>
        <w:rPr>
          <w:rFonts w:ascii="Franklin Gothic Book" w:hAnsi="Franklin Gothic Book"/>
        </w:rPr>
      </w:pPr>
    </w:p>
    <w:p w14:paraId="26766106" w14:textId="7139B29F" w:rsidR="00B44FA1" w:rsidRPr="00C53F8D" w:rsidRDefault="002D1F0D" w:rsidP="006B61BE">
      <w:pPr>
        <w:pStyle w:val="Heading1"/>
        <w:rPr>
          <w:color w:val="0E2841" w:themeColor="text2"/>
        </w:rPr>
      </w:pPr>
      <w:r w:rsidRPr="00C53F8D">
        <w:rPr>
          <w:color w:val="0E2841" w:themeColor="text2"/>
        </w:rPr>
        <w:t xml:space="preserve"> </w:t>
      </w:r>
      <w:r w:rsidR="6A799D60" w:rsidRPr="00C53F8D">
        <w:rPr>
          <w:color w:val="0E2841" w:themeColor="text2"/>
        </w:rPr>
        <w:t xml:space="preserve">Competitor Background </w:t>
      </w:r>
    </w:p>
    <w:p w14:paraId="2875B61F" w14:textId="48F841A7" w:rsidR="00B44FA1" w:rsidRPr="00C53F8D" w:rsidRDefault="6A799D60" w:rsidP="02D54708">
      <w:pPr>
        <w:spacing w:after="120"/>
        <w:rPr>
          <w:rFonts w:ascii="Franklin Gothic Book" w:hAnsi="Franklin Gothic Book"/>
        </w:rPr>
      </w:pPr>
      <w:r w:rsidRPr="00C53F8D">
        <w:rPr>
          <w:rFonts w:ascii="Franklin Gothic Book" w:eastAsia="Franklin Gothic Book" w:hAnsi="Franklin Gothic Book" w:cs="Franklin Gothic Book"/>
          <w:sz w:val="21"/>
          <w:szCs w:val="21"/>
        </w:rPr>
        <w:t xml:space="preserve">[500 words maximum including section headers but not including exhibits or their captions. Including the contents of the Technical Narrative section, you may include </w:t>
      </w:r>
      <w:r w:rsidRPr="00C53F8D">
        <w:rPr>
          <w:rFonts w:ascii="Franklin Gothic Book" w:eastAsia="Franklin Gothic Book" w:hAnsi="Franklin Gothic Book" w:cs="Franklin Gothic Book"/>
          <w:b/>
          <w:bCs/>
          <w:sz w:val="21"/>
          <w:szCs w:val="21"/>
        </w:rPr>
        <w:t>up to five supporting exhibits (e.g., images, tables, or figures/graphs)</w:t>
      </w:r>
      <w:r w:rsidRPr="00C53F8D">
        <w:rPr>
          <w:rFonts w:ascii="Franklin Gothic Book" w:eastAsia="Franklin Gothic Book" w:hAnsi="Franklin Gothic Book" w:cs="Franklin Gothic Book"/>
          <w:sz w:val="21"/>
          <w:szCs w:val="21"/>
        </w:rPr>
        <w:t xml:space="preserve">. </w:t>
      </w:r>
    </w:p>
    <w:p w14:paraId="6D225818" w14:textId="0C4B2FA5" w:rsidR="00B44FA1" w:rsidRPr="00C53F8D" w:rsidRDefault="6A799D60" w:rsidP="02D54708">
      <w:pPr>
        <w:spacing w:after="120"/>
        <w:rPr>
          <w:rFonts w:ascii="Franklin Gothic Book" w:hAnsi="Franklin Gothic Book"/>
        </w:rPr>
      </w:pPr>
      <w:r w:rsidRPr="00C53F8D">
        <w:rPr>
          <w:rFonts w:ascii="Franklin Gothic Book" w:eastAsia="Franklin Gothic Book" w:hAnsi="Franklin Gothic Book" w:cs="Franklin Gothic Book"/>
          <w:sz w:val="21"/>
          <w:szCs w:val="21"/>
        </w:rPr>
        <w:t>Suggested content:</w:t>
      </w:r>
    </w:p>
    <w:p w14:paraId="5DF070EA" w14:textId="77777777" w:rsidR="00ED6DEC" w:rsidRPr="00C53F8D" w:rsidRDefault="00ED6DEC" w:rsidP="00ED6DEC">
      <w:pPr>
        <w:pStyle w:val="NRELBullet01"/>
        <w:widowControl w:val="0"/>
        <w:numPr>
          <w:ilvl w:val="0"/>
          <w:numId w:val="3"/>
        </w:numPr>
        <w:rPr>
          <w:rFonts w:ascii="Franklin Gothic Book" w:hAnsi="Franklin Gothic Book"/>
          <w:sz w:val="21"/>
          <w:szCs w:val="21"/>
        </w:rPr>
      </w:pPr>
      <w:r w:rsidRPr="00C53F8D">
        <w:rPr>
          <w:rFonts w:ascii="Franklin Gothic Book" w:hAnsi="Franklin Gothic Book"/>
          <w:sz w:val="21"/>
          <w:szCs w:val="21"/>
        </w:rPr>
        <w:t xml:space="preserve">Describe the competitor’s (individual or team) relevant background.  </w:t>
      </w:r>
    </w:p>
    <w:p w14:paraId="6C289B85" w14:textId="77777777" w:rsidR="00ED6DEC" w:rsidRPr="00C53F8D" w:rsidRDefault="00ED6DEC" w:rsidP="00ED6DEC">
      <w:pPr>
        <w:pStyle w:val="NRELBullet01"/>
        <w:widowControl w:val="0"/>
        <w:numPr>
          <w:ilvl w:val="0"/>
          <w:numId w:val="3"/>
        </w:numPr>
        <w:rPr>
          <w:rFonts w:ascii="Franklin Gothic Book" w:hAnsi="Franklin Gothic Book"/>
          <w:sz w:val="21"/>
          <w:szCs w:val="21"/>
        </w:rPr>
      </w:pPr>
      <w:r w:rsidRPr="00C53F8D">
        <w:rPr>
          <w:rFonts w:ascii="Franklin Gothic Book" w:hAnsi="Franklin Gothic Book"/>
          <w:sz w:val="21"/>
          <w:szCs w:val="21"/>
        </w:rPr>
        <w:t xml:space="preserve">Highlight relevant past experiences with projects </w:t>
      </w:r>
      <w:proofErr w:type="gramStart"/>
      <w:r w:rsidRPr="00C53F8D">
        <w:rPr>
          <w:rFonts w:ascii="Franklin Gothic Book" w:hAnsi="Franklin Gothic Book"/>
          <w:sz w:val="21"/>
          <w:szCs w:val="21"/>
        </w:rPr>
        <w:t>similar to</w:t>
      </w:r>
      <w:proofErr w:type="gramEnd"/>
      <w:r w:rsidRPr="00C53F8D">
        <w:rPr>
          <w:rFonts w:ascii="Franklin Gothic Book" w:hAnsi="Franklin Gothic Book"/>
          <w:sz w:val="21"/>
          <w:szCs w:val="21"/>
        </w:rPr>
        <w:t xml:space="preserve"> this prize.</w:t>
      </w:r>
    </w:p>
    <w:p w14:paraId="6CE32756" w14:textId="77777777" w:rsidR="00ED6DEC" w:rsidRPr="00C53F8D" w:rsidRDefault="00ED6DEC" w:rsidP="00ED6DEC">
      <w:pPr>
        <w:pStyle w:val="NRELBullet01"/>
        <w:widowControl w:val="0"/>
        <w:numPr>
          <w:ilvl w:val="0"/>
          <w:numId w:val="3"/>
        </w:numPr>
        <w:rPr>
          <w:rFonts w:ascii="Franklin Gothic Book" w:hAnsi="Franklin Gothic Book"/>
          <w:sz w:val="21"/>
          <w:szCs w:val="21"/>
        </w:rPr>
      </w:pPr>
      <w:r w:rsidRPr="00C53F8D">
        <w:rPr>
          <w:rFonts w:ascii="Franklin Gothic Book" w:hAnsi="Franklin Gothic Book"/>
          <w:sz w:val="21"/>
          <w:szCs w:val="21"/>
        </w:rPr>
        <w:t xml:space="preserve">Provide information about the competitor’s organization(s).  </w:t>
      </w:r>
    </w:p>
    <w:p w14:paraId="61690F58" w14:textId="7B2CB0B1" w:rsidR="00ED6DEC" w:rsidRPr="00C53F8D" w:rsidRDefault="00ED6DEC" w:rsidP="00ED6DEC">
      <w:pPr>
        <w:pStyle w:val="NRELBullet01"/>
        <w:widowControl w:val="0"/>
        <w:numPr>
          <w:ilvl w:val="0"/>
          <w:numId w:val="3"/>
        </w:numPr>
        <w:rPr>
          <w:rFonts w:ascii="Franklin Gothic Book" w:hAnsi="Franklin Gothic Book"/>
          <w:sz w:val="21"/>
          <w:szCs w:val="21"/>
        </w:rPr>
      </w:pPr>
      <w:r w:rsidRPr="00C53F8D">
        <w:rPr>
          <w:rFonts w:ascii="Franklin Gothic Book" w:hAnsi="Franklin Gothic Book"/>
          <w:sz w:val="21"/>
          <w:szCs w:val="21"/>
        </w:rPr>
        <w:t xml:space="preserve">Identify resources available to support the proposed technology solution.] </w:t>
      </w:r>
    </w:p>
    <w:p w14:paraId="4AB55F83" w14:textId="77777777" w:rsidR="002D1F0D" w:rsidRPr="00C53F8D" w:rsidRDefault="002D1F0D">
      <w:pPr>
        <w:rPr>
          <w:rFonts w:ascii="Franklin Gothic Book" w:eastAsia="Franklin Gothic Book" w:hAnsi="Franklin Gothic Book" w:cs="Franklin Gothic Book"/>
          <w:color w:val="2F5496"/>
          <w:sz w:val="40"/>
          <w:szCs w:val="40"/>
        </w:rPr>
      </w:pPr>
      <w:r w:rsidRPr="00C53F8D">
        <w:rPr>
          <w:rFonts w:ascii="Franklin Gothic Book" w:eastAsia="Franklin Gothic Book" w:hAnsi="Franklin Gothic Book" w:cs="Franklin Gothic Book"/>
          <w:color w:val="2F5496"/>
        </w:rPr>
        <w:br w:type="page"/>
      </w:r>
    </w:p>
    <w:p w14:paraId="2D0BA560" w14:textId="57A232BF" w:rsidR="00B44FA1" w:rsidRPr="00C53F8D" w:rsidRDefault="6A799D60" w:rsidP="00ED6DEC">
      <w:pPr>
        <w:pStyle w:val="Heading1"/>
        <w:rPr>
          <w:color w:val="0E2841" w:themeColor="text2"/>
        </w:rPr>
      </w:pPr>
      <w:r w:rsidRPr="00C53F8D">
        <w:rPr>
          <w:color w:val="0E2841" w:themeColor="text2"/>
        </w:rPr>
        <w:lastRenderedPageBreak/>
        <w:t>Technical Narrative</w:t>
      </w:r>
    </w:p>
    <w:p w14:paraId="3BAD6BFD" w14:textId="53C9D4C7" w:rsidR="00B44FA1" w:rsidRPr="00C53F8D" w:rsidRDefault="6A799D60" w:rsidP="02D54708">
      <w:pPr>
        <w:spacing w:after="120"/>
        <w:rPr>
          <w:rFonts w:ascii="Franklin Gothic Book" w:hAnsi="Franklin Gothic Book"/>
        </w:rPr>
      </w:pPr>
      <w:r w:rsidRPr="00C53F8D">
        <w:rPr>
          <w:rFonts w:ascii="Franklin Gothic Book" w:eastAsia="Franklin Gothic Book" w:hAnsi="Franklin Gothic Book" w:cs="Franklin Gothic Book"/>
          <w:sz w:val="21"/>
          <w:szCs w:val="21"/>
        </w:rPr>
        <w:t xml:space="preserve">[3,000 words maximum including headers, not including exhibits or their captions, or references.  Competitors must indicate in the narrative (not included in the word count) the extent to which, if any, generative AI technology was used and how it was used to develop their submission (including all submission elements described in </w:t>
      </w:r>
      <w:r w:rsidR="00177E10" w:rsidRPr="00C53F8D">
        <w:rPr>
          <w:rFonts w:ascii="Franklin Gothic Book" w:eastAsia="Franklin Gothic Book" w:hAnsi="Franklin Gothic Book" w:cs="Franklin Gothic Book"/>
          <w:sz w:val="21"/>
          <w:szCs w:val="21"/>
        </w:rPr>
        <w:t xml:space="preserve">the </w:t>
      </w:r>
      <w:r w:rsidRPr="00C53F8D">
        <w:rPr>
          <w:rFonts w:ascii="Franklin Gothic Book" w:eastAsia="Franklin Gothic Book" w:hAnsi="Franklin Gothic Book" w:cs="Franklin Gothic Book"/>
          <w:sz w:val="21"/>
          <w:szCs w:val="21"/>
        </w:rPr>
        <w:t>official rules document).</w:t>
      </w:r>
    </w:p>
    <w:p w14:paraId="400F8DBF" w14:textId="7C2A29C1" w:rsidR="00B44FA1" w:rsidRPr="00C53F8D" w:rsidRDefault="6A799D60" w:rsidP="02D54708">
      <w:pPr>
        <w:spacing w:after="120"/>
        <w:rPr>
          <w:rFonts w:ascii="Franklin Gothic Book" w:hAnsi="Franklin Gothic Book"/>
        </w:rPr>
      </w:pPr>
      <w:r w:rsidRPr="00C53F8D">
        <w:rPr>
          <w:rFonts w:ascii="Franklin Gothic Book" w:eastAsia="Franklin Gothic Book" w:hAnsi="Franklin Gothic Book" w:cs="Franklin Gothic Book"/>
          <w:sz w:val="21"/>
          <w:szCs w:val="21"/>
        </w:rPr>
        <w:t>All submissions should address the substantive measures outlined and described in Section 3.3.3 of the official rules document for this prize:</w:t>
      </w:r>
    </w:p>
    <w:p w14:paraId="5AA3EF38" w14:textId="4BD6C5A9" w:rsidR="005D7042" w:rsidRPr="00C53F8D" w:rsidRDefault="6A799D60" w:rsidP="00562CB1">
      <w:pPr>
        <w:pStyle w:val="ListParagraph"/>
        <w:numPr>
          <w:ilvl w:val="0"/>
          <w:numId w:val="2"/>
        </w:numPr>
        <w:spacing w:after="0"/>
        <w:rPr>
          <w:rFonts w:ascii="Franklin Gothic Book" w:eastAsia="Franklin Gothic Book" w:hAnsi="Franklin Gothic Book" w:cs="Franklin Gothic Book"/>
          <w:sz w:val="21"/>
          <w:szCs w:val="21"/>
        </w:rPr>
      </w:pPr>
      <w:r w:rsidRPr="00C53F8D">
        <w:rPr>
          <w:rFonts w:ascii="Franklin Gothic Book" w:eastAsia="Franklin Gothic Book" w:hAnsi="Franklin Gothic Book" w:cs="Franklin Gothic Book"/>
          <w:sz w:val="21"/>
          <w:szCs w:val="21"/>
        </w:rPr>
        <w:t>Innovation and Clarity of Design Concept</w:t>
      </w:r>
    </w:p>
    <w:p w14:paraId="0614A2BC" w14:textId="6DD8D1A5" w:rsidR="005D7042" w:rsidRPr="00C53F8D" w:rsidRDefault="6A799D60" w:rsidP="00562CB1">
      <w:pPr>
        <w:pStyle w:val="ListParagraph"/>
        <w:numPr>
          <w:ilvl w:val="0"/>
          <w:numId w:val="2"/>
        </w:numPr>
        <w:spacing w:after="0"/>
        <w:rPr>
          <w:rFonts w:ascii="Franklin Gothic Book" w:eastAsia="Franklin Gothic Book" w:hAnsi="Franklin Gothic Book" w:cs="Franklin Gothic Book"/>
          <w:sz w:val="21"/>
          <w:szCs w:val="21"/>
        </w:rPr>
      </w:pPr>
      <w:r w:rsidRPr="00C53F8D">
        <w:rPr>
          <w:rFonts w:ascii="Franklin Gothic Book" w:eastAsia="Franklin Gothic Book" w:hAnsi="Franklin Gothic Book" w:cs="Franklin Gothic Book"/>
          <w:sz w:val="21"/>
          <w:szCs w:val="21"/>
        </w:rPr>
        <w:t>Identification and Analysis of Production Challenges</w:t>
      </w:r>
    </w:p>
    <w:p w14:paraId="446311C3" w14:textId="77330329" w:rsidR="005D7042" w:rsidRPr="00C53F8D" w:rsidRDefault="6A799D60" w:rsidP="00562CB1">
      <w:pPr>
        <w:pStyle w:val="ListParagraph"/>
        <w:numPr>
          <w:ilvl w:val="0"/>
          <w:numId w:val="2"/>
        </w:numPr>
        <w:spacing w:after="0"/>
        <w:rPr>
          <w:rFonts w:ascii="Franklin Gothic Book" w:eastAsia="Franklin Gothic Book" w:hAnsi="Franklin Gothic Book" w:cs="Franklin Gothic Book"/>
          <w:sz w:val="21"/>
          <w:szCs w:val="21"/>
        </w:rPr>
      </w:pPr>
      <w:r w:rsidRPr="00C53F8D">
        <w:rPr>
          <w:rFonts w:ascii="Franklin Gothic Book" w:eastAsia="Franklin Gothic Book" w:hAnsi="Franklin Gothic Book" w:cs="Franklin Gothic Book"/>
          <w:sz w:val="21"/>
          <w:szCs w:val="21"/>
        </w:rPr>
        <w:t>Strategic Soundness of Design Solutions</w:t>
      </w:r>
    </w:p>
    <w:p w14:paraId="6D1147AE" w14:textId="3F539E37" w:rsidR="005D7042" w:rsidRPr="00C53F8D" w:rsidRDefault="6A799D60" w:rsidP="00562CB1">
      <w:pPr>
        <w:pStyle w:val="ListParagraph"/>
        <w:numPr>
          <w:ilvl w:val="0"/>
          <w:numId w:val="2"/>
        </w:numPr>
        <w:spacing w:after="0"/>
        <w:rPr>
          <w:rFonts w:ascii="Franklin Gothic Book" w:eastAsia="Franklin Gothic Book" w:hAnsi="Franklin Gothic Book" w:cs="Franklin Gothic Book"/>
          <w:sz w:val="21"/>
          <w:szCs w:val="21"/>
        </w:rPr>
      </w:pPr>
      <w:r w:rsidRPr="00C53F8D">
        <w:rPr>
          <w:rFonts w:ascii="Franklin Gothic Book" w:eastAsia="Franklin Gothic Book" w:hAnsi="Franklin Gothic Book" w:cs="Franklin Gothic Book"/>
          <w:sz w:val="21"/>
          <w:szCs w:val="21"/>
        </w:rPr>
        <w:t>Potential for Impact on Manufacturability &amp; Cost Reduction</w:t>
      </w:r>
    </w:p>
    <w:p w14:paraId="04943FB6" w14:textId="5CE0D169" w:rsidR="005D7042" w:rsidRPr="00C53F8D" w:rsidRDefault="6A799D60" w:rsidP="00562CB1">
      <w:pPr>
        <w:pStyle w:val="ListParagraph"/>
        <w:numPr>
          <w:ilvl w:val="0"/>
          <w:numId w:val="2"/>
        </w:numPr>
        <w:spacing w:after="0"/>
        <w:rPr>
          <w:rFonts w:ascii="Franklin Gothic Book" w:eastAsia="Franklin Gothic Book" w:hAnsi="Franklin Gothic Book" w:cs="Franklin Gothic Book"/>
          <w:sz w:val="21"/>
          <w:szCs w:val="21"/>
        </w:rPr>
      </w:pPr>
      <w:r w:rsidRPr="00C53F8D">
        <w:rPr>
          <w:rFonts w:ascii="Franklin Gothic Book" w:eastAsia="Franklin Gothic Book" w:hAnsi="Franklin Gothic Book" w:cs="Franklin Gothic Book"/>
          <w:sz w:val="21"/>
          <w:szCs w:val="21"/>
        </w:rPr>
        <w:t>Potential for Impact on Supply Chain Resilience &amp; Sustainability</w:t>
      </w:r>
    </w:p>
    <w:p w14:paraId="4F881873" w14:textId="4D2453BC" w:rsidR="00B44FA1" w:rsidRPr="00C53F8D" w:rsidRDefault="6A799D60" w:rsidP="00562CB1">
      <w:pPr>
        <w:pStyle w:val="ListParagraph"/>
        <w:numPr>
          <w:ilvl w:val="0"/>
          <w:numId w:val="2"/>
        </w:numPr>
        <w:spacing w:after="0"/>
        <w:rPr>
          <w:rFonts w:ascii="Franklin Gothic Book" w:eastAsia="Franklin Gothic Book" w:hAnsi="Franklin Gothic Book" w:cs="Franklin Gothic Book"/>
          <w:sz w:val="21"/>
          <w:szCs w:val="21"/>
        </w:rPr>
      </w:pPr>
      <w:r w:rsidRPr="00C53F8D">
        <w:rPr>
          <w:rFonts w:ascii="Franklin Gothic Book" w:eastAsia="Franklin Gothic Book" w:hAnsi="Franklin Gothic Book" w:cs="Franklin Gothic Book"/>
          <w:sz w:val="21"/>
          <w:szCs w:val="21"/>
        </w:rPr>
        <w:t>Market Readiness and Commercialization Strategy</w:t>
      </w:r>
    </w:p>
    <w:p w14:paraId="2CB27D28" w14:textId="340B6159" w:rsidR="00B44FA1" w:rsidRPr="00C53F8D" w:rsidRDefault="6A799D60" w:rsidP="02D54708">
      <w:pPr>
        <w:spacing w:after="120"/>
        <w:rPr>
          <w:rFonts w:ascii="Franklin Gothic Book" w:hAnsi="Franklin Gothic Book"/>
        </w:rPr>
      </w:pPr>
      <w:r w:rsidRPr="00C53F8D">
        <w:rPr>
          <w:rFonts w:ascii="Franklin Gothic Book" w:eastAsia="Franklin Gothic Book" w:hAnsi="Franklin Gothic Book" w:cs="Franklin Gothic Book"/>
          <w:sz w:val="21"/>
          <w:szCs w:val="21"/>
        </w:rPr>
        <w:t xml:space="preserve"> </w:t>
      </w:r>
    </w:p>
    <w:p w14:paraId="75B7BD48" w14:textId="418B9E5B" w:rsidR="00E63356" w:rsidRPr="00C53F8D" w:rsidRDefault="6A799D60" w:rsidP="02D54708">
      <w:pPr>
        <w:spacing w:after="120"/>
        <w:rPr>
          <w:rFonts w:ascii="Franklin Gothic Book" w:eastAsia="Franklin Gothic Book" w:hAnsi="Franklin Gothic Book" w:cs="Franklin Gothic Book"/>
          <w:sz w:val="21"/>
          <w:szCs w:val="21"/>
        </w:rPr>
      </w:pPr>
      <w:r w:rsidRPr="00C53F8D">
        <w:rPr>
          <w:rFonts w:ascii="Franklin Gothic Book" w:eastAsia="Franklin Gothic Book" w:hAnsi="Franklin Gothic Book" w:cs="Franklin Gothic Book"/>
          <w:sz w:val="21"/>
          <w:szCs w:val="21"/>
        </w:rPr>
        <w:t>A suggested organizational structure is provided below, consistent with the reviewer criteria and scoring rubric in Section 3.4.2 of the official rules document for this prize.]</w:t>
      </w:r>
    </w:p>
    <w:p w14:paraId="5135EB2E" w14:textId="00F4B4EE" w:rsidR="00B44FA1" w:rsidRPr="00C53F8D" w:rsidRDefault="6A799D60" w:rsidP="00D624EE">
      <w:pPr>
        <w:pStyle w:val="Heading2"/>
        <w:rPr>
          <w:rFonts w:ascii="Franklin Gothic Book" w:hAnsi="Franklin Gothic Book"/>
          <w:b/>
          <w:bCs/>
          <w:color w:val="0E2841" w:themeColor="text2"/>
        </w:rPr>
      </w:pPr>
      <w:r w:rsidRPr="00C53F8D">
        <w:rPr>
          <w:rFonts w:ascii="Franklin Gothic Book" w:hAnsi="Franklin Gothic Book"/>
          <w:b/>
          <w:bCs/>
          <w:color w:val="0E2841" w:themeColor="text2"/>
        </w:rPr>
        <w:t>Solution Description</w:t>
      </w:r>
    </w:p>
    <w:p w14:paraId="0743A57B" w14:textId="1BA954B5" w:rsidR="00B44FA1" w:rsidRPr="00C53F8D" w:rsidRDefault="6A799D60" w:rsidP="02D54708">
      <w:pPr>
        <w:spacing w:after="120"/>
        <w:rPr>
          <w:rFonts w:ascii="Franklin Gothic Book" w:eastAsia="Franklin Gothic Book" w:hAnsi="Franklin Gothic Book" w:cs="Franklin Gothic Book"/>
          <w:sz w:val="21"/>
          <w:szCs w:val="21"/>
        </w:rPr>
      </w:pPr>
      <w:r w:rsidRPr="00C53F8D">
        <w:rPr>
          <w:rFonts w:ascii="Franklin Gothic Book" w:eastAsia="Franklin Gothic Book" w:hAnsi="Franklin Gothic Book" w:cs="Franklin Gothic Book"/>
          <w:sz w:val="21"/>
          <w:szCs w:val="21"/>
        </w:rPr>
        <w:t>[</w:t>
      </w:r>
      <w:r w:rsidR="00002A49" w:rsidRPr="00C53F8D">
        <w:rPr>
          <w:rFonts w:ascii="Franklin Gothic Book" w:eastAsia="Franklin Gothic Book" w:hAnsi="Franklin Gothic Book" w:cs="Franklin Gothic Book"/>
          <w:sz w:val="21"/>
          <w:szCs w:val="21"/>
        </w:rPr>
        <w:t>What is your energy storage technology? In what ways is your technology novel from conventional options?  What supporting evidence, such as data, prototypes, or prior testing, can you share to demonstrate the technical feasibility of your solution?</w:t>
      </w:r>
      <w:r w:rsidRPr="00C53F8D">
        <w:rPr>
          <w:rFonts w:ascii="Franklin Gothic Book" w:eastAsia="Franklin Gothic Book" w:hAnsi="Franklin Gothic Book" w:cs="Franklin Gothic Book"/>
          <w:sz w:val="21"/>
          <w:szCs w:val="21"/>
        </w:rPr>
        <w:t>]</w:t>
      </w:r>
    </w:p>
    <w:p w14:paraId="0F6D9AAA" w14:textId="77777777" w:rsidR="005E1E95" w:rsidRPr="00C53F8D" w:rsidRDefault="005E1E95" w:rsidP="02D54708">
      <w:pPr>
        <w:spacing w:after="120"/>
        <w:rPr>
          <w:rFonts w:ascii="Franklin Gothic Book" w:hAnsi="Franklin Gothic Book"/>
        </w:rPr>
      </w:pPr>
    </w:p>
    <w:p w14:paraId="19C22C92" w14:textId="4A236C49" w:rsidR="00B44FA1" w:rsidRPr="00C53F8D" w:rsidRDefault="6A799D60" w:rsidP="00D624EE">
      <w:pPr>
        <w:pStyle w:val="Heading2"/>
        <w:rPr>
          <w:rFonts w:ascii="Franklin Gothic Book" w:hAnsi="Franklin Gothic Book"/>
          <w:b/>
          <w:bCs/>
          <w:color w:val="0E2841" w:themeColor="text2"/>
        </w:rPr>
      </w:pPr>
      <w:r w:rsidRPr="00C53F8D">
        <w:rPr>
          <w:rFonts w:ascii="Franklin Gothic Book" w:hAnsi="Franklin Gothic Book"/>
          <w:b/>
          <w:bCs/>
          <w:color w:val="0E2841" w:themeColor="text2"/>
        </w:rPr>
        <w:t xml:space="preserve">Solution Analysis </w:t>
      </w:r>
    </w:p>
    <w:p w14:paraId="36CC4B5A" w14:textId="6A49D479" w:rsidR="00B44FA1" w:rsidRPr="00C53F8D" w:rsidRDefault="6A799D60" w:rsidP="02D54708">
      <w:pPr>
        <w:spacing w:after="120"/>
        <w:rPr>
          <w:rFonts w:ascii="Franklin Gothic Book" w:eastAsia="Franklin Gothic Book" w:hAnsi="Franklin Gothic Book" w:cs="Franklin Gothic Book"/>
          <w:sz w:val="21"/>
          <w:szCs w:val="21"/>
        </w:rPr>
      </w:pPr>
      <w:r w:rsidRPr="00C53F8D">
        <w:rPr>
          <w:rFonts w:ascii="Franklin Gothic Book" w:eastAsia="Franklin Gothic Book" w:hAnsi="Franklin Gothic Book" w:cs="Franklin Gothic Book"/>
          <w:sz w:val="21"/>
          <w:szCs w:val="21"/>
        </w:rPr>
        <w:t xml:space="preserve">[What </w:t>
      </w:r>
      <w:proofErr w:type="gramStart"/>
      <w:r w:rsidR="002011BD" w:rsidRPr="00C53F8D">
        <w:rPr>
          <w:rFonts w:ascii="Franklin Gothic Book" w:eastAsia="Franklin Gothic Book" w:hAnsi="Franklin Gothic Book" w:cs="Franklin Gothic Book"/>
          <w:sz w:val="21"/>
          <w:szCs w:val="21"/>
        </w:rPr>
        <w:t>are</w:t>
      </w:r>
      <w:proofErr w:type="gramEnd"/>
      <w:r w:rsidR="002011BD" w:rsidRPr="00C53F8D">
        <w:rPr>
          <w:rFonts w:ascii="Franklin Gothic Book" w:eastAsia="Franklin Gothic Book" w:hAnsi="Franklin Gothic Book" w:cs="Franklin Gothic Book"/>
          <w:sz w:val="21"/>
          <w:szCs w:val="21"/>
        </w:rPr>
        <w:t xml:space="preserve"> </w:t>
      </w:r>
      <w:r w:rsidRPr="00C53F8D">
        <w:rPr>
          <w:rFonts w:ascii="Franklin Gothic Book" w:eastAsia="Franklin Gothic Book" w:hAnsi="Franklin Gothic Book" w:cs="Franklin Gothic Book"/>
          <w:sz w:val="21"/>
          <w:szCs w:val="21"/>
        </w:rPr>
        <w:t xml:space="preserve">the specific manufacturing and/or supply chain challenges inherent to your </w:t>
      </w:r>
      <w:r w:rsidR="002011BD" w:rsidRPr="00C53F8D">
        <w:rPr>
          <w:rFonts w:ascii="Franklin Gothic Book" w:eastAsia="Franklin Gothic Book" w:hAnsi="Franklin Gothic Book" w:cs="Franklin Gothic Book"/>
          <w:sz w:val="21"/>
          <w:szCs w:val="21"/>
        </w:rPr>
        <w:t xml:space="preserve">energy storage </w:t>
      </w:r>
      <w:r w:rsidRPr="00C53F8D">
        <w:rPr>
          <w:rFonts w:ascii="Franklin Gothic Book" w:eastAsia="Franklin Gothic Book" w:hAnsi="Franklin Gothic Book" w:cs="Franklin Gothic Book"/>
          <w:sz w:val="21"/>
          <w:szCs w:val="21"/>
        </w:rPr>
        <w:t>technology's design concept? What strategic design solutions do you propose to mitigate these challenges, demonstrating an understanding of Design for Manufacturability (DFM) and supply chain resilience principles?]</w:t>
      </w:r>
    </w:p>
    <w:p w14:paraId="480CE9C6" w14:textId="77777777" w:rsidR="005E1E95" w:rsidRPr="00C53F8D" w:rsidRDefault="005E1E95" w:rsidP="02D54708">
      <w:pPr>
        <w:spacing w:after="120"/>
        <w:rPr>
          <w:rFonts w:ascii="Franklin Gothic Book" w:hAnsi="Franklin Gothic Book"/>
        </w:rPr>
      </w:pPr>
    </w:p>
    <w:p w14:paraId="25A8F08B" w14:textId="012B4D79" w:rsidR="00B44FA1" w:rsidRPr="00C53F8D" w:rsidRDefault="6A799D60" w:rsidP="00D624EE">
      <w:pPr>
        <w:pStyle w:val="Heading2"/>
        <w:rPr>
          <w:rFonts w:ascii="Franklin Gothic Book" w:hAnsi="Franklin Gothic Book"/>
          <w:b/>
          <w:bCs/>
          <w:color w:val="0E2841" w:themeColor="text2"/>
        </w:rPr>
      </w:pPr>
      <w:r w:rsidRPr="00C53F8D">
        <w:rPr>
          <w:rFonts w:ascii="Franklin Gothic Book" w:hAnsi="Franklin Gothic Book"/>
          <w:b/>
          <w:bCs/>
          <w:color w:val="0E2841" w:themeColor="text2"/>
        </w:rPr>
        <w:t xml:space="preserve">Likelihood of Success/Impact </w:t>
      </w:r>
    </w:p>
    <w:p w14:paraId="530D4B33" w14:textId="2D6910BB" w:rsidR="00B44FA1" w:rsidRPr="00C53F8D" w:rsidRDefault="6A799D60" w:rsidP="02D54708">
      <w:pPr>
        <w:spacing w:after="120"/>
        <w:rPr>
          <w:rFonts w:ascii="Franklin Gothic Book" w:eastAsia="Franklin Gothic Book" w:hAnsi="Franklin Gothic Book" w:cs="Franklin Gothic Book"/>
          <w:sz w:val="21"/>
          <w:szCs w:val="21"/>
        </w:rPr>
      </w:pPr>
      <w:r w:rsidRPr="00C53F8D">
        <w:rPr>
          <w:rFonts w:ascii="Franklin Gothic Book" w:eastAsia="Franklin Gothic Book" w:hAnsi="Franklin Gothic Book" w:cs="Franklin Gothic Book"/>
          <w:sz w:val="21"/>
          <w:szCs w:val="21"/>
        </w:rPr>
        <w:t xml:space="preserve">[What is the potential impact of your design solutions on improving manufacturing ease, reducing total production expenses, and enhancing supply chain security, material sourcing, and sustainability for your </w:t>
      </w:r>
      <w:r w:rsidR="00C020E0" w:rsidRPr="00C53F8D">
        <w:rPr>
          <w:rFonts w:ascii="Franklin Gothic Book" w:eastAsia="Franklin Gothic Book" w:hAnsi="Franklin Gothic Book" w:cs="Franklin Gothic Book"/>
          <w:sz w:val="21"/>
          <w:szCs w:val="21"/>
        </w:rPr>
        <w:t>energy storage</w:t>
      </w:r>
      <w:r w:rsidRPr="00C53F8D">
        <w:rPr>
          <w:rFonts w:ascii="Franklin Gothic Book" w:eastAsia="Franklin Gothic Book" w:hAnsi="Franklin Gothic Book" w:cs="Franklin Gothic Book"/>
          <w:sz w:val="21"/>
          <w:szCs w:val="21"/>
        </w:rPr>
        <w:t xml:space="preserve"> technology?]</w:t>
      </w:r>
    </w:p>
    <w:p w14:paraId="3B06D34A" w14:textId="77777777" w:rsidR="005E1E95" w:rsidRPr="00C53F8D" w:rsidRDefault="005E1E95" w:rsidP="02D54708">
      <w:pPr>
        <w:spacing w:after="120"/>
        <w:rPr>
          <w:rFonts w:ascii="Franklin Gothic Book" w:hAnsi="Franklin Gothic Book"/>
        </w:rPr>
      </w:pPr>
    </w:p>
    <w:p w14:paraId="5D80B77D" w14:textId="32B3A98E" w:rsidR="00B44FA1" w:rsidRPr="00C53F8D" w:rsidRDefault="6A799D60" w:rsidP="00D624EE">
      <w:pPr>
        <w:pStyle w:val="Heading2"/>
        <w:rPr>
          <w:rFonts w:ascii="Franklin Gothic Book" w:hAnsi="Franklin Gothic Book"/>
          <w:b/>
          <w:bCs/>
          <w:color w:val="0E2841" w:themeColor="text2"/>
        </w:rPr>
      </w:pPr>
      <w:r w:rsidRPr="00C53F8D">
        <w:rPr>
          <w:rFonts w:ascii="Franklin Gothic Book" w:hAnsi="Franklin Gothic Book"/>
          <w:b/>
          <w:bCs/>
          <w:color w:val="0E2841" w:themeColor="text2"/>
        </w:rPr>
        <w:t xml:space="preserve">Commercialization </w:t>
      </w:r>
    </w:p>
    <w:p w14:paraId="753A403D" w14:textId="34DD44DC" w:rsidR="00B44FA1" w:rsidRPr="00C53F8D" w:rsidRDefault="6A799D60" w:rsidP="02D54708">
      <w:pPr>
        <w:spacing w:after="120"/>
        <w:rPr>
          <w:rFonts w:ascii="Franklin Gothic Book" w:hAnsi="Franklin Gothic Book"/>
        </w:rPr>
      </w:pPr>
      <w:r w:rsidRPr="00C53F8D">
        <w:rPr>
          <w:rFonts w:ascii="Franklin Gothic Book" w:eastAsia="Franklin Gothic Book" w:hAnsi="Franklin Gothic Book" w:cs="Franklin Gothic Book"/>
          <w:sz w:val="21"/>
          <w:szCs w:val="21"/>
        </w:rPr>
        <w:t>[How would you further develop or commercialize your solution?]</w:t>
      </w:r>
    </w:p>
    <w:p w14:paraId="4B429BEC" w14:textId="47A58929" w:rsidR="005E1E95" w:rsidRPr="00C53F8D" w:rsidRDefault="6A799D60" w:rsidP="005E1E95">
      <w:pPr>
        <w:spacing w:line="276" w:lineRule="auto"/>
        <w:rPr>
          <w:rFonts w:ascii="Franklin Gothic Book" w:eastAsia="Franklin Gothic Book" w:hAnsi="Franklin Gothic Book" w:cs="Franklin Gothic Book"/>
          <w:sz w:val="21"/>
          <w:szCs w:val="21"/>
        </w:rPr>
      </w:pPr>
      <w:r w:rsidRPr="00C53F8D">
        <w:rPr>
          <w:rFonts w:ascii="Franklin Gothic Book" w:eastAsia="Franklin Gothic Book" w:hAnsi="Franklin Gothic Book" w:cs="Franklin Gothic Book"/>
          <w:sz w:val="21"/>
          <w:szCs w:val="21"/>
        </w:rPr>
        <w:t xml:space="preserve"> </w:t>
      </w:r>
    </w:p>
    <w:p w14:paraId="18D180A9" w14:textId="05772B1F" w:rsidR="00B44FA1" w:rsidRPr="00C53F8D" w:rsidRDefault="6A799D60" w:rsidP="00D624EE">
      <w:pPr>
        <w:pStyle w:val="Heading1"/>
        <w:rPr>
          <w:color w:val="0E2841" w:themeColor="text2"/>
        </w:rPr>
      </w:pPr>
      <w:r w:rsidRPr="00C53F8D">
        <w:rPr>
          <w:color w:val="0E2841" w:themeColor="text2"/>
        </w:rPr>
        <w:lastRenderedPageBreak/>
        <w:t xml:space="preserve">Use of Generative Artificial Intelligence (AI) Technology </w:t>
      </w:r>
    </w:p>
    <w:p w14:paraId="3165E556" w14:textId="4B7659A3" w:rsidR="00DE631F" w:rsidRPr="00C53F8D" w:rsidRDefault="6A799D60" w:rsidP="02D54708">
      <w:pPr>
        <w:spacing w:after="120"/>
        <w:rPr>
          <w:rFonts w:ascii="Franklin Gothic Book" w:hAnsi="Franklin Gothic Book"/>
        </w:rPr>
      </w:pPr>
      <w:r w:rsidRPr="00C53F8D">
        <w:rPr>
          <w:rFonts w:ascii="Franklin Gothic Book" w:eastAsia="Franklin Gothic Book" w:hAnsi="Franklin Gothic Book" w:cs="Franklin Gothic Book"/>
          <w:sz w:val="21"/>
          <w:szCs w:val="21"/>
        </w:rPr>
        <w:t>[Where and how have you used AI technology to develop your submission?]</w:t>
      </w:r>
    </w:p>
    <w:p w14:paraId="0161728E" w14:textId="4B4DCBA3" w:rsidR="00B44FA1" w:rsidRPr="00C53F8D" w:rsidRDefault="00B44FA1" w:rsidP="00D624EE">
      <w:pPr>
        <w:spacing w:after="120"/>
        <w:rPr>
          <w:rFonts w:ascii="Franklin Gothic Book" w:hAnsi="Franklin Gothic Book"/>
        </w:rPr>
      </w:pPr>
    </w:p>
    <w:p w14:paraId="6D7BFD4D" w14:textId="77777777" w:rsidR="007A708A" w:rsidRPr="00C53F8D" w:rsidRDefault="007A708A">
      <w:pPr>
        <w:rPr>
          <w:rFonts w:ascii="Franklin Gothic Book" w:eastAsia="Franklin Gothic Book" w:hAnsi="Franklin Gothic Book" w:cs="Franklin Gothic Book"/>
          <w:b/>
          <w:bCs/>
          <w:color w:val="2F5496"/>
          <w:sz w:val="40"/>
          <w:szCs w:val="40"/>
        </w:rPr>
      </w:pPr>
      <w:r w:rsidRPr="00C53F8D">
        <w:rPr>
          <w:rFonts w:ascii="Franklin Gothic Book" w:hAnsi="Franklin Gothic Book"/>
        </w:rPr>
        <w:br w:type="page"/>
      </w:r>
    </w:p>
    <w:p w14:paraId="066028D1" w14:textId="4663608E" w:rsidR="00B44FA1" w:rsidRPr="00C53F8D" w:rsidRDefault="6A799D60" w:rsidP="00ED6DEC">
      <w:pPr>
        <w:pStyle w:val="Heading1"/>
        <w:rPr>
          <w:color w:val="0E2841" w:themeColor="text2"/>
        </w:rPr>
      </w:pPr>
      <w:r w:rsidRPr="00C53F8D">
        <w:rPr>
          <w:color w:val="0E2841" w:themeColor="text2"/>
        </w:rPr>
        <w:lastRenderedPageBreak/>
        <w:t>References</w:t>
      </w:r>
    </w:p>
    <w:p w14:paraId="6BFDB18F" w14:textId="1659A5B9" w:rsidR="00B44FA1" w:rsidRPr="00C53F8D" w:rsidRDefault="6A799D60" w:rsidP="02D54708">
      <w:pPr>
        <w:spacing w:after="120"/>
        <w:rPr>
          <w:rFonts w:ascii="Franklin Gothic Book" w:hAnsi="Franklin Gothic Book"/>
        </w:rPr>
      </w:pPr>
      <w:r w:rsidRPr="00C53F8D">
        <w:rPr>
          <w:rFonts w:ascii="Franklin Gothic Book" w:eastAsia="Franklin Gothic Book" w:hAnsi="Franklin Gothic Book" w:cs="Franklin Gothic Book"/>
          <w:sz w:val="21"/>
          <w:szCs w:val="21"/>
        </w:rPr>
        <w:t xml:space="preserve">[not included in </w:t>
      </w:r>
      <w:r w:rsidR="00887299" w:rsidRPr="00C53F8D">
        <w:rPr>
          <w:rFonts w:ascii="Franklin Gothic Book" w:eastAsia="Franklin Gothic Book" w:hAnsi="Franklin Gothic Book" w:cs="Franklin Gothic Book"/>
          <w:sz w:val="21"/>
          <w:szCs w:val="21"/>
        </w:rPr>
        <w:t>3,000-word</w:t>
      </w:r>
      <w:r w:rsidRPr="00C53F8D">
        <w:rPr>
          <w:rFonts w:ascii="Franklin Gothic Book" w:eastAsia="Franklin Gothic Book" w:hAnsi="Franklin Gothic Book" w:cs="Franklin Gothic Book"/>
          <w:sz w:val="21"/>
          <w:szCs w:val="21"/>
        </w:rPr>
        <w:t xml:space="preserve"> limit; citation format is not specified; please use in-text citations]</w:t>
      </w:r>
    </w:p>
    <w:p w14:paraId="483739F9" w14:textId="3850B6EB" w:rsidR="00B44FA1" w:rsidRPr="00C53F8D" w:rsidRDefault="6A799D60" w:rsidP="02D54708">
      <w:pPr>
        <w:spacing w:line="276" w:lineRule="auto"/>
        <w:rPr>
          <w:rFonts w:ascii="Franklin Gothic Book" w:hAnsi="Franklin Gothic Book"/>
        </w:rPr>
      </w:pPr>
      <w:r w:rsidRPr="00C53F8D">
        <w:rPr>
          <w:rFonts w:ascii="Franklin Gothic Book" w:eastAsia="Franklin Gothic Book" w:hAnsi="Franklin Gothic Book" w:cs="Franklin Gothic Book"/>
          <w:sz w:val="21"/>
          <w:szCs w:val="21"/>
        </w:rPr>
        <w:t xml:space="preserve"> </w:t>
      </w:r>
    </w:p>
    <w:p w14:paraId="0409EDB7" w14:textId="6E393D51" w:rsidR="00B44FA1" w:rsidRPr="00C53F8D" w:rsidRDefault="00B44FA1" w:rsidP="02D54708">
      <w:pPr>
        <w:spacing w:line="276" w:lineRule="auto"/>
        <w:rPr>
          <w:rFonts w:ascii="Franklin Gothic Book" w:eastAsia="Franklin Gothic Book" w:hAnsi="Franklin Gothic Book" w:cs="Franklin Gothic Book"/>
          <w:sz w:val="21"/>
          <w:szCs w:val="21"/>
        </w:rPr>
      </w:pPr>
    </w:p>
    <w:p w14:paraId="2C078E63" w14:textId="45781C70" w:rsidR="00B44FA1" w:rsidRPr="00C53F8D" w:rsidRDefault="00B44FA1">
      <w:pPr>
        <w:rPr>
          <w:rFonts w:ascii="Franklin Gothic Book" w:hAnsi="Franklin Gothic Book"/>
        </w:rPr>
      </w:pPr>
    </w:p>
    <w:sectPr w:rsidR="00B44FA1" w:rsidRPr="00C53F8D">
      <w:headerReference w:type="default" r:id="rId10"/>
      <w:footerReference w:type="even"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2C6235" w14:textId="77777777" w:rsidR="008710C9" w:rsidRDefault="008710C9" w:rsidP="00A1067C">
      <w:pPr>
        <w:spacing w:after="0" w:line="240" w:lineRule="auto"/>
      </w:pPr>
      <w:r>
        <w:separator/>
      </w:r>
    </w:p>
  </w:endnote>
  <w:endnote w:type="continuationSeparator" w:id="0">
    <w:p w14:paraId="4B8A6F7A" w14:textId="77777777" w:rsidR="008710C9" w:rsidRDefault="008710C9" w:rsidP="00A106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Times">
    <w:altName w:val="Sylfaen"/>
    <w:panose1 w:val="00000500000000020000"/>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96889491"/>
      <w:docPartObj>
        <w:docPartGallery w:val="Page Numbers (Bottom of Page)"/>
        <w:docPartUnique/>
      </w:docPartObj>
    </w:sdtPr>
    <w:sdtContent>
      <w:p w14:paraId="68D39B77" w14:textId="3340C1FE" w:rsidR="00A1067C" w:rsidRDefault="00A1067C" w:rsidP="007B07A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A7CE015" w14:textId="77777777" w:rsidR="00A1067C" w:rsidRDefault="00A1067C" w:rsidP="00A1067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Franklin Gothic Book" w:hAnsi="Franklin Gothic Book"/>
        <w:i/>
        <w:iCs/>
        <w:sz w:val="20"/>
        <w:szCs w:val="20"/>
      </w:rPr>
      <w:id w:val="46498059"/>
      <w:docPartObj>
        <w:docPartGallery w:val="Page Numbers (Bottom of Page)"/>
        <w:docPartUnique/>
      </w:docPartObj>
    </w:sdtPr>
    <w:sdtContent>
      <w:p w14:paraId="11319D27" w14:textId="2BFA42EA" w:rsidR="00A1067C" w:rsidRPr="00277387" w:rsidRDefault="00F25FE0" w:rsidP="007B07AB">
        <w:pPr>
          <w:pStyle w:val="Footer"/>
          <w:framePr w:wrap="none" w:vAnchor="text" w:hAnchor="margin" w:xAlign="right" w:y="1"/>
          <w:rPr>
            <w:rStyle w:val="PageNumber"/>
            <w:rFonts w:ascii="Franklin Gothic Book" w:hAnsi="Franklin Gothic Book"/>
            <w:i/>
            <w:iCs/>
            <w:sz w:val="20"/>
            <w:szCs w:val="20"/>
          </w:rPr>
        </w:pPr>
        <w:r w:rsidRPr="00277387">
          <w:rPr>
            <w:rStyle w:val="PageNumber"/>
            <w:rFonts w:ascii="Franklin Gothic Book" w:hAnsi="Franklin Gothic Book"/>
            <w:i/>
            <w:iCs/>
            <w:sz w:val="20"/>
            <w:szCs w:val="20"/>
          </w:rPr>
          <w:t xml:space="preserve">Page </w:t>
        </w:r>
        <w:r w:rsidR="00A1067C" w:rsidRPr="00277387">
          <w:rPr>
            <w:rStyle w:val="PageNumber"/>
            <w:rFonts w:ascii="Franklin Gothic Book" w:hAnsi="Franklin Gothic Book"/>
            <w:i/>
            <w:iCs/>
            <w:sz w:val="20"/>
            <w:szCs w:val="20"/>
          </w:rPr>
          <w:fldChar w:fldCharType="begin"/>
        </w:r>
        <w:r w:rsidR="00A1067C" w:rsidRPr="00277387">
          <w:rPr>
            <w:rStyle w:val="PageNumber"/>
            <w:rFonts w:ascii="Franklin Gothic Book" w:hAnsi="Franklin Gothic Book"/>
            <w:i/>
            <w:iCs/>
            <w:sz w:val="20"/>
            <w:szCs w:val="20"/>
          </w:rPr>
          <w:instrText xml:space="preserve"> PAGE </w:instrText>
        </w:r>
        <w:r w:rsidR="00A1067C" w:rsidRPr="00277387">
          <w:rPr>
            <w:rStyle w:val="PageNumber"/>
            <w:rFonts w:ascii="Franklin Gothic Book" w:hAnsi="Franklin Gothic Book"/>
            <w:i/>
            <w:iCs/>
            <w:sz w:val="20"/>
            <w:szCs w:val="20"/>
          </w:rPr>
          <w:fldChar w:fldCharType="separate"/>
        </w:r>
        <w:r w:rsidR="00A1067C" w:rsidRPr="00277387">
          <w:rPr>
            <w:rStyle w:val="PageNumber"/>
            <w:rFonts w:ascii="Franklin Gothic Book" w:hAnsi="Franklin Gothic Book"/>
            <w:i/>
            <w:iCs/>
            <w:noProof/>
            <w:sz w:val="20"/>
            <w:szCs w:val="20"/>
          </w:rPr>
          <w:t>1</w:t>
        </w:r>
        <w:r w:rsidR="00A1067C" w:rsidRPr="00277387">
          <w:rPr>
            <w:rStyle w:val="PageNumber"/>
            <w:rFonts w:ascii="Franklin Gothic Book" w:hAnsi="Franklin Gothic Book"/>
            <w:i/>
            <w:iCs/>
            <w:sz w:val="20"/>
            <w:szCs w:val="20"/>
          </w:rPr>
          <w:fldChar w:fldCharType="end"/>
        </w:r>
        <w:r w:rsidRPr="00277387">
          <w:rPr>
            <w:rStyle w:val="PageNumber"/>
            <w:rFonts w:ascii="Franklin Gothic Book" w:hAnsi="Franklin Gothic Book"/>
            <w:i/>
            <w:iCs/>
            <w:sz w:val="20"/>
            <w:szCs w:val="20"/>
          </w:rPr>
          <w:t xml:space="preserve"> of </w:t>
        </w:r>
        <w:r w:rsidR="006F47FC">
          <w:rPr>
            <w:rStyle w:val="PageNumber"/>
            <w:rFonts w:ascii="Franklin Gothic Book" w:hAnsi="Franklin Gothic Book"/>
            <w:i/>
            <w:iCs/>
            <w:sz w:val="20"/>
            <w:szCs w:val="20"/>
          </w:rPr>
          <w:t>5</w:t>
        </w:r>
      </w:p>
    </w:sdtContent>
  </w:sdt>
  <w:p w14:paraId="1F595791" w14:textId="382A7A91" w:rsidR="00A1067C" w:rsidRPr="00277387" w:rsidRDefault="000D0B54" w:rsidP="00A1067C">
    <w:pPr>
      <w:pStyle w:val="Footer"/>
      <w:ind w:right="360"/>
      <w:rPr>
        <w:rFonts w:ascii="Franklin Gothic Book" w:hAnsi="Franklin Gothic Book"/>
        <w:i/>
        <w:iCs/>
        <w:sz w:val="20"/>
        <w:szCs w:val="20"/>
      </w:rPr>
    </w:pPr>
    <w:r>
      <w:rPr>
        <w:noProof/>
      </w:rPr>
      <mc:AlternateContent>
        <mc:Choice Requires="wps">
          <w:drawing>
            <wp:anchor distT="0" distB="0" distL="114300" distR="114300" simplePos="0" relativeHeight="251663360" behindDoc="1" locked="0" layoutInCell="1" allowOverlap="1" wp14:anchorId="50ACF068" wp14:editId="633C2583">
              <wp:simplePos x="0" y="0"/>
              <wp:positionH relativeFrom="page">
                <wp:posOffset>688340</wp:posOffset>
              </wp:positionH>
              <wp:positionV relativeFrom="page">
                <wp:posOffset>9399270</wp:posOffset>
              </wp:positionV>
              <wp:extent cx="4864100" cy="255905"/>
              <wp:effectExtent l="0" t="0" r="0" b="0"/>
              <wp:wrapNone/>
              <wp:docPr id="15" name="Text Box 15"/>
              <wp:cNvGraphicFramePr/>
              <a:graphic xmlns:a="http://schemas.openxmlformats.org/drawingml/2006/main">
                <a:graphicData uri="http://schemas.microsoft.com/office/word/2010/wordprocessingShape">
                  <wps:wsp>
                    <wps:cNvSpPr txBox="1"/>
                    <wps:spPr>
                      <a:xfrm>
                        <a:off x="0" y="0"/>
                        <a:ext cx="4864100" cy="255905"/>
                      </a:xfrm>
                      <a:prstGeom prst="rect">
                        <a:avLst/>
                      </a:prstGeom>
                      <a:noFill/>
                      <a:ln w="6350">
                        <a:noFill/>
                      </a:ln>
                    </wps:spPr>
                    <wps:txbx>
                      <w:txbxContent>
                        <w:p w14:paraId="2BEE8EC1" w14:textId="77777777" w:rsidR="000D0B54" w:rsidRPr="002A6190" w:rsidRDefault="000D0B54" w:rsidP="000D0B54">
                          <w:pPr>
                            <w:rPr>
                              <w:spacing w:val="20"/>
                              <w:sz w:val="20"/>
                              <w:szCs w:val="20"/>
                            </w:rPr>
                          </w:pPr>
                          <w:r w:rsidRPr="002A6190">
                            <w:rPr>
                              <w:spacing w:val="20"/>
                              <w:sz w:val="20"/>
                              <w:szCs w:val="20"/>
                            </w:rPr>
                            <w:t>AMERICAN-MADE | U.S. DEPARTMENT OF ENERGY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ACF068" id="_x0000_t202" coordsize="21600,21600" o:spt="202" path="m,l,21600r21600,l21600,xe">
              <v:stroke joinstyle="miter"/>
              <v:path gradientshapeok="t" o:connecttype="rect"/>
            </v:shapetype>
            <v:shape id="Text Box 15" o:spid="_x0000_s1027" type="#_x0000_t202" style="position:absolute;margin-left:54.2pt;margin-top:740.1pt;width:383pt;height:20.1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" filled="f" stroked="f" strokeweight=".5pt">
              <v:textbox>
                <w:txbxContent>
                  <w:p w14:paraId="2BEE8EC1" w14:textId="77777777" w:rsidR="000D0B54" w:rsidRPr="002A6190" w:rsidRDefault="000D0B54" w:rsidP="000D0B54">
                    <w:pPr>
                      <w:rPr>
                        <w:spacing w:val="20"/>
                        <w:sz w:val="20"/>
                        <w:szCs w:val="20"/>
                      </w:rPr>
                    </w:pPr>
                    <w:r w:rsidRPr="002A6190">
                      <w:rPr>
                        <w:spacing w:val="20"/>
                        <w:sz w:val="20"/>
                        <w:szCs w:val="20"/>
                      </w:rPr>
                      <w:t>AMERICAN-MADE | U.S. DEPARTMENT OF ENERGY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94DE4E" w14:textId="77777777" w:rsidR="008710C9" w:rsidRDefault="008710C9" w:rsidP="00A1067C">
      <w:pPr>
        <w:spacing w:after="0" w:line="240" w:lineRule="auto"/>
      </w:pPr>
      <w:r>
        <w:separator/>
      </w:r>
    </w:p>
  </w:footnote>
  <w:footnote w:type="continuationSeparator" w:id="0">
    <w:p w14:paraId="225C35E1" w14:textId="77777777" w:rsidR="008710C9" w:rsidRDefault="008710C9" w:rsidP="00A106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2A9AD" w14:textId="1C0CC973" w:rsidR="00B2771F" w:rsidRPr="00B2771F" w:rsidRDefault="000D0B54" w:rsidP="00B2771F">
    <w:pPr>
      <w:pStyle w:val="Header"/>
      <w:jc w:val="right"/>
      <w:rPr>
        <w:rFonts w:ascii="Franklin Gothic Book" w:hAnsi="Franklin Gothic Book"/>
        <w:b/>
        <w:bCs/>
        <w:sz w:val="18"/>
        <w:szCs w:val="18"/>
      </w:rPr>
    </w:pPr>
    <w:r w:rsidRPr="000D0B54">
      <w:rPr>
        <w:noProof/>
        <w:color w:val="0E2841" w:themeColor="text2"/>
        <w:sz w:val="32"/>
        <w:szCs w:val="32"/>
      </w:rPr>
      <w:drawing>
        <wp:anchor distT="0" distB="0" distL="114300" distR="114300" simplePos="0" relativeHeight="251661312" behindDoc="0" locked="0" layoutInCell="1" allowOverlap="1" wp14:anchorId="6B6D6E23" wp14:editId="411F8EAA">
          <wp:simplePos x="0" y="0"/>
          <wp:positionH relativeFrom="page">
            <wp:posOffset>606036</wp:posOffset>
          </wp:positionH>
          <wp:positionV relativeFrom="page">
            <wp:posOffset>65405</wp:posOffset>
          </wp:positionV>
          <wp:extent cx="1331595" cy="730250"/>
          <wp:effectExtent l="0" t="0" r="0" b="0"/>
          <wp:wrapSquare wrapText="bothSides"/>
          <wp:docPr id="3"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pic:cNvPicPr/>
                </pic:nvPicPr>
                <pic:blipFill rotWithShape="1">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l="-5449" r="-6278" b="-3184"/>
                  <a:stretch/>
                </pic:blipFill>
                <pic:spPr bwMode="auto">
                  <a:xfrm>
                    <a:off x="0" y="0"/>
                    <a:ext cx="1331595" cy="7302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D0B54">
      <w:rPr>
        <w:noProof/>
        <w:color w:val="0E2841" w:themeColor="text2"/>
        <w:sz w:val="32"/>
        <w:szCs w:val="32"/>
      </w:rPr>
      <w:drawing>
        <wp:anchor distT="0" distB="0" distL="114300" distR="114300" simplePos="0" relativeHeight="251659264" behindDoc="1" locked="0" layoutInCell="1" allowOverlap="1" wp14:anchorId="5DABCBF6" wp14:editId="061D31B7">
          <wp:simplePos x="0" y="0"/>
          <wp:positionH relativeFrom="column">
            <wp:posOffset>-913765</wp:posOffset>
          </wp:positionH>
          <wp:positionV relativeFrom="paragraph">
            <wp:posOffset>-638992</wp:posOffset>
          </wp:positionV>
          <wp:extent cx="7810500" cy="979170"/>
          <wp:effectExtent l="0" t="0" r="0" b="0"/>
          <wp:wrapNone/>
          <wp:docPr id="2" name="Picture 2" descr="A picture containing wall, nature, white, dir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wall, nature, white, dirty&#10;&#10;Description automatically generated"/>
                  <pic:cNvPicPr>
                    <a:picLocks noChangeAspect="1"/>
                  </pic:cNvPicPr>
                </pic:nvPicPr>
                <pic:blipFill rotWithShape="1">
                  <a:blip r:embed="rId3">
                    <a:extLst>
                      <a:ext uri="{28A0092B-C50C-407E-A947-70E740481C1C}">
                        <a14:useLocalDpi xmlns:a14="http://schemas.microsoft.com/office/drawing/2010/main" val="0"/>
                      </a:ext>
                    </a:extLst>
                  </a:blip>
                  <a:srcRect t="35134" r="16441" b="51575"/>
                  <a:stretch/>
                </pic:blipFill>
                <pic:spPr bwMode="auto">
                  <a:xfrm>
                    <a:off x="0" y="0"/>
                    <a:ext cx="7810500" cy="97917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B2771F" w:rsidRPr="000D0B54">
      <w:rPr>
        <w:rFonts w:ascii="Franklin Gothic Book" w:hAnsi="Franklin Gothic Book"/>
        <w:b/>
        <w:bCs/>
        <w:color w:val="0E2841" w:themeColor="text2"/>
        <w:sz w:val="21"/>
        <w:szCs w:val="21"/>
      </w:rPr>
      <w:t>Storage Design STEP Prize Submission | Phase 1</w:t>
    </w:r>
  </w:p>
  <w:p w14:paraId="100B42DD" w14:textId="77777777" w:rsidR="00B2771F" w:rsidRDefault="00B277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81312"/>
    <w:multiLevelType w:val="hybridMultilevel"/>
    <w:tmpl w:val="81BA1C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36970F65"/>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4E136CAE"/>
    <w:multiLevelType w:val="multilevel"/>
    <w:tmpl w:val="4FA28AF6"/>
    <w:lvl w:ilvl="0">
      <w:start w:val="1"/>
      <w:numFmt w:val="decimal"/>
      <w:lvlText w:val="%1."/>
      <w:lvlJc w:val="left"/>
      <w:pPr>
        <w:ind w:left="720" w:hanging="360"/>
      </w:pPr>
      <w:rPr>
        <w:rFonts w:hint="default"/>
        <w:b/>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50AB017D"/>
    <w:multiLevelType w:val="hybridMultilevel"/>
    <w:tmpl w:val="A12EED96"/>
    <w:lvl w:ilvl="0" w:tplc="294A7720">
      <w:start w:val="1"/>
      <w:numFmt w:val="bullet"/>
      <w:pStyle w:val="NRELBullet01"/>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22A45616">
      <w:numFmt w:val="bullet"/>
      <w:lvlText w:val="·"/>
      <w:lvlJc w:val="left"/>
      <w:pPr>
        <w:ind w:left="2160" w:hanging="360"/>
      </w:pPr>
      <w:rPr>
        <w:rFonts w:ascii="Franklin Gothic Book" w:eastAsia="Times" w:hAnsi="Franklin Gothic Book" w:cs="Times New Roman"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3A53AB0"/>
    <w:multiLevelType w:val="hybridMultilevel"/>
    <w:tmpl w:val="6FD243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94499554">
    <w:abstractNumId w:val="2"/>
  </w:num>
  <w:num w:numId="2" w16cid:durableId="1975135165">
    <w:abstractNumId w:val="4"/>
  </w:num>
  <w:num w:numId="3" w16cid:durableId="1275282946">
    <w:abstractNumId w:val="0"/>
  </w:num>
  <w:num w:numId="4" w16cid:durableId="629478360">
    <w:abstractNumId w:val="3"/>
  </w:num>
  <w:num w:numId="5" w16cid:durableId="1317151954">
    <w:abstractNumId w:val="1"/>
  </w:num>
  <w:num w:numId="6" w16cid:durableId="1874415775">
    <w:abstractNumId w:val="1"/>
  </w:num>
  <w:num w:numId="7" w16cid:durableId="653797674">
    <w:abstractNumId w:val="1"/>
  </w:num>
  <w:num w:numId="8" w16cid:durableId="1524783490">
    <w:abstractNumId w:val="1"/>
  </w:num>
  <w:num w:numId="9" w16cid:durableId="1195391062">
    <w:abstractNumId w:val="1"/>
  </w:num>
  <w:num w:numId="10" w16cid:durableId="517355432">
    <w:abstractNumId w:val="1"/>
  </w:num>
  <w:num w:numId="11" w16cid:durableId="11554860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7E15046"/>
    <w:rsid w:val="00002A49"/>
    <w:rsid w:val="00020585"/>
    <w:rsid w:val="00051E67"/>
    <w:rsid w:val="00082EE7"/>
    <w:rsid w:val="00085242"/>
    <w:rsid w:val="000D0B54"/>
    <w:rsid w:val="00123FF4"/>
    <w:rsid w:val="00155FAB"/>
    <w:rsid w:val="00177E10"/>
    <w:rsid w:val="00183016"/>
    <w:rsid w:val="001B17D1"/>
    <w:rsid w:val="002011BD"/>
    <w:rsid w:val="002212B4"/>
    <w:rsid w:val="00267184"/>
    <w:rsid w:val="00277387"/>
    <w:rsid w:val="002D1F0D"/>
    <w:rsid w:val="0031078C"/>
    <w:rsid w:val="003E3F52"/>
    <w:rsid w:val="004111A3"/>
    <w:rsid w:val="004677DA"/>
    <w:rsid w:val="004A058B"/>
    <w:rsid w:val="00504350"/>
    <w:rsid w:val="00521127"/>
    <w:rsid w:val="00533B0B"/>
    <w:rsid w:val="00562CB1"/>
    <w:rsid w:val="005D7042"/>
    <w:rsid w:val="005E1E95"/>
    <w:rsid w:val="006237DB"/>
    <w:rsid w:val="00683884"/>
    <w:rsid w:val="006B61BE"/>
    <w:rsid w:val="006D71C2"/>
    <w:rsid w:val="006F47FC"/>
    <w:rsid w:val="0070068B"/>
    <w:rsid w:val="00734903"/>
    <w:rsid w:val="00751C19"/>
    <w:rsid w:val="007A708A"/>
    <w:rsid w:val="00804309"/>
    <w:rsid w:val="008710C9"/>
    <w:rsid w:val="00872D36"/>
    <w:rsid w:val="00887299"/>
    <w:rsid w:val="008D0326"/>
    <w:rsid w:val="008D4550"/>
    <w:rsid w:val="008F33C0"/>
    <w:rsid w:val="00902626"/>
    <w:rsid w:val="00914ED3"/>
    <w:rsid w:val="00925148"/>
    <w:rsid w:val="009548D7"/>
    <w:rsid w:val="009641FA"/>
    <w:rsid w:val="009769F1"/>
    <w:rsid w:val="009E374D"/>
    <w:rsid w:val="00A1067C"/>
    <w:rsid w:val="00A964EA"/>
    <w:rsid w:val="00AA2120"/>
    <w:rsid w:val="00AB581D"/>
    <w:rsid w:val="00B01643"/>
    <w:rsid w:val="00B2771F"/>
    <w:rsid w:val="00B44FA1"/>
    <w:rsid w:val="00C020E0"/>
    <w:rsid w:val="00C23E71"/>
    <w:rsid w:val="00C243B4"/>
    <w:rsid w:val="00C37DF4"/>
    <w:rsid w:val="00C53F8D"/>
    <w:rsid w:val="00C8701B"/>
    <w:rsid w:val="00C9235C"/>
    <w:rsid w:val="00CB7137"/>
    <w:rsid w:val="00CF2BAF"/>
    <w:rsid w:val="00D624EE"/>
    <w:rsid w:val="00D64766"/>
    <w:rsid w:val="00DB711F"/>
    <w:rsid w:val="00DD2E37"/>
    <w:rsid w:val="00DE631F"/>
    <w:rsid w:val="00E63356"/>
    <w:rsid w:val="00E71B17"/>
    <w:rsid w:val="00E9165E"/>
    <w:rsid w:val="00EB234A"/>
    <w:rsid w:val="00ED6DEC"/>
    <w:rsid w:val="00F25FE0"/>
    <w:rsid w:val="00F50956"/>
    <w:rsid w:val="00F565CD"/>
    <w:rsid w:val="02D54708"/>
    <w:rsid w:val="67E15046"/>
    <w:rsid w:val="6A799D6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E15046"/>
  <w15:chartTrackingRefBased/>
  <w15:docId w15:val="{08D7FF94-A117-45F6-94CE-1997901D7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D6DEC"/>
    <w:pPr>
      <w:keepNext/>
      <w:keepLines/>
      <w:numPr>
        <w:numId w:val="5"/>
      </w:numPr>
      <w:spacing w:after="0" w:line="276" w:lineRule="auto"/>
      <w:outlineLvl w:val="0"/>
    </w:pPr>
    <w:rPr>
      <w:rFonts w:ascii="Franklin Gothic Book" w:eastAsia="Franklin Gothic Book" w:hAnsi="Franklin Gothic Book" w:cs="Franklin Gothic Book"/>
      <w:b/>
      <w:bCs/>
      <w:color w:val="2F5496"/>
      <w:sz w:val="40"/>
      <w:szCs w:val="40"/>
    </w:rPr>
  </w:style>
  <w:style w:type="paragraph" w:styleId="Heading2">
    <w:name w:val="heading 2"/>
    <w:basedOn w:val="Normal"/>
    <w:next w:val="Normal"/>
    <w:link w:val="Heading2Char"/>
    <w:uiPriority w:val="9"/>
    <w:unhideWhenUsed/>
    <w:qFormat/>
    <w:pPr>
      <w:keepNext/>
      <w:keepLines/>
      <w:numPr>
        <w:ilvl w:val="1"/>
        <w:numId w:val="5"/>
      </w:numPr>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B61BE"/>
    <w:pPr>
      <w:keepNext/>
      <w:keepLines/>
      <w:numPr>
        <w:ilvl w:val="2"/>
        <w:numId w:val="5"/>
      </w:numPr>
      <w:spacing w:before="40" w:after="0"/>
      <w:outlineLvl w:val="2"/>
    </w:pPr>
    <w:rPr>
      <w:rFonts w:asciiTheme="majorHAnsi" w:eastAsiaTheme="majorEastAsia" w:hAnsiTheme="majorHAnsi" w:cstheme="majorBidi"/>
      <w:color w:val="0A2F40" w:themeColor="accent1" w:themeShade="7F"/>
    </w:rPr>
  </w:style>
  <w:style w:type="paragraph" w:styleId="Heading4">
    <w:name w:val="heading 4"/>
    <w:basedOn w:val="Normal"/>
    <w:next w:val="Normal"/>
    <w:link w:val="Heading4Char"/>
    <w:uiPriority w:val="9"/>
    <w:semiHidden/>
    <w:unhideWhenUsed/>
    <w:qFormat/>
    <w:rsid w:val="006B61BE"/>
    <w:pPr>
      <w:keepNext/>
      <w:keepLines/>
      <w:numPr>
        <w:ilvl w:val="3"/>
        <w:numId w:val="5"/>
      </w:numPr>
      <w:spacing w:before="40" w:after="0"/>
      <w:outlineLvl w:val="3"/>
    </w:pPr>
    <w:rPr>
      <w:rFonts w:asciiTheme="majorHAnsi" w:eastAsiaTheme="majorEastAsia" w:hAnsiTheme="maj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6B61BE"/>
    <w:pPr>
      <w:keepNext/>
      <w:keepLines/>
      <w:numPr>
        <w:ilvl w:val="4"/>
        <w:numId w:val="5"/>
      </w:numPr>
      <w:spacing w:before="40" w:after="0"/>
      <w:outlineLvl w:val="4"/>
    </w:pPr>
    <w:rPr>
      <w:rFonts w:asciiTheme="majorHAnsi" w:eastAsiaTheme="majorEastAsia" w:hAnsiTheme="majorHAnsi" w:cstheme="majorBidi"/>
      <w:color w:val="0F4761" w:themeColor="accent1" w:themeShade="BF"/>
    </w:rPr>
  </w:style>
  <w:style w:type="paragraph" w:styleId="Heading6">
    <w:name w:val="heading 6"/>
    <w:basedOn w:val="Normal"/>
    <w:next w:val="Normal"/>
    <w:link w:val="Heading6Char"/>
    <w:uiPriority w:val="9"/>
    <w:semiHidden/>
    <w:unhideWhenUsed/>
    <w:qFormat/>
    <w:rsid w:val="006B61BE"/>
    <w:pPr>
      <w:keepNext/>
      <w:keepLines/>
      <w:numPr>
        <w:ilvl w:val="5"/>
        <w:numId w:val="5"/>
      </w:numPr>
      <w:spacing w:before="40" w:after="0"/>
      <w:outlineLvl w:val="5"/>
    </w:pPr>
    <w:rPr>
      <w:rFonts w:asciiTheme="majorHAnsi" w:eastAsiaTheme="majorEastAsia" w:hAnsiTheme="majorHAnsi" w:cstheme="majorBidi"/>
      <w:color w:val="0A2F40" w:themeColor="accent1" w:themeShade="7F"/>
    </w:rPr>
  </w:style>
  <w:style w:type="paragraph" w:styleId="Heading7">
    <w:name w:val="heading 7"/>
    <w:basedOn w:val="Normal"/>
    <w:next w:val="Normal"/>
    <w:link w:val="Heading7Char"/>
    <w:uiPriority w:val="9"/>
    <w:semiHidden/>
    <w:unhideWhenUsed/>
    <w:qFormat/>
    <w:rsid w:val="006B61BE"/>
    <w:pPr>
      <w:keepNext/>
      <w:keepLines/>
      <w:numPr>
        <w:ilvl w:val="6"/>
        <w:numId w:val="5"/>
      </w:numPr>
      <w:spacing w:before="40" w:after="0"/>
      <w:outlineLvl w:val="6"/>
    </w:pPr>
    <w:rPr>
      <w:rFonts w:asciiTheme="majorHAnsi" w:eastAsiaTheme="majorEastAsia" w:hAnsiTheme="majorHAnsi" w:cstheme="majorBidi"/>
      <w:i/>
      <w:iCs/>
      <w:color w:val="0A2F40" w:themeColor="accent1" w:themeShade="7F"/>
    </w:rPr>
  </w:style>
  <w:style w:type="paragraph" w:styleId="Heading8">
    <w:name w:val="heading 8"/>
    <w:basedOn w:val="Normal"/>
    <w:next w:val="Normal"/>
    <w:link w:val="Heading8Char"/>
    <w:uiPriority w:val="9"/>
    <w:semiHidden/>
    <w:unhideWhenUsed/>
    <w:qFormat/>
    <w:rsid w:val="006B61BE"/>
    <w:pPr>
      <w:keepNext/>
      <w:keepLines/>
      <w:numPr>
        <w:ilvl w:val="7"/>
        <w:numId w:val="5"/>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6B61BE"/>
    <w:pPr>
      <w:keepNext/>
      <w:keepLines/>
      <w:numPr>
        <w:ilvl w:val="8"/>
        <w:numId w:val="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6DEC"/>
    <w:rPr>
      <w:rFonts w:ascii="Franklin Gothic Book" w:eastAsia="Franklin Gothic Book" w:hAnsi="Franklin Gothic Book" w:cs="Franklin Gothic Book"/>
      <w:b/>
      <w:bCs/>
      <w:color w:val="2F5496"/>
      <w:sz w:val="40"/>
      <w:szCs w:val="40"/>
    </w:rPr>
  </w:style>
  <w:style w:type="paragraph" w:styleId="ListParagraph">
    <w:name w:val="List Paragraph"/>
    <w:basedOn w:val="Normal"/>
    <w:uiPriority w:val="34"/>
    <w:qFormat/>
    <w:pPr>
      <w:ind w:left="720"/>
      <w:contextualSpacing/>
    </w:p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paragraph" w:styleId="Header">
    <w:name w:val="header"/>
    <w:basedOn w:val="Normal"/>
    <w:link w:val="HeaderChar"/>
    <w:uiPriority w:val="99"/>
    <w:unhideWhenUsed/>
    <w:rsid w:val="00A106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067C"/>
  </w:style>
  <w:style w:type="paragraph" w:styleId="Footer">
    <w:name w:val="footer"/>
    <w:basedOn w:val="Normal"/>
    <w:link w:val="FooterChar"/>
    <w:uiPriority w:val="99"/>
    <w:unhideWhenUsed/>
    <w:rsid w:val="00A106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067C"/>
  </w:style>
  <w:style w:type="character" w:styleId="PageNumber">
    <w:name w:val="page number"/>
    <w:basedOn w:val="DefaultParagraphFont"/>
    <w:uiPriority w:val="99"/>
    <w:semiHidden/>
    <w:unhideWhenUsed/>
    <w:rsid w:val="00A1067C"/>
  </w:style>
  <w:style w:type="paragraph" w:styleId="Revision">
    <w:name w:val="Revision"/>
    <w:hidden/>
    <w:uiPriority w:val="99"/>
    <w:semiHidden/>
    <w:rsid w:val="00B01643"/>
    <w:pPr>
      <w:spacing w:after="0" w:line="240" w:lineRule="auto"/>
    </w:pPr>
  </w:style>
  <w:style w:type="character" w:styleId="CommentReference">
    <w:name w:val="annotation reference"/>
    <w:basedOn w:val="DefaultParagraphFont"/>
    <w:uiPriority w:val="99"/>
    <w:semiHidden/>
    <w:unhideWhenUsed/>
    <w:rsid w:val="00051E67"/>
    <w:rPr>
      <w:sz w:val="16"/>
      <w:szCs w:val="16"/>
    </w:rPr>
  </w:style>
  <w:style w:type="paragraph" w:styleId="CommentText">
    <w:name w:val="annotation text"/>
    <w:basedOn w:val="Normal"/>
    <w:link w:val="CommentTextChar"/>
    <w:uiPriority w:val="99"/>
    <w:semiHidden/>
    <w:unhideWhenUsed/>
    <w:rsid w:val="00051E67"/>
    <w:pPr>
      <w:spacing w:line="240" w:lineRule="auto"/>
    </w:pPr>
    <w:rPr>
      <w:sz w:val="20"/>
      <w:szCs w:val="20"/>
    </w:rPr>
  </w:style>
  <w:style w:type="character" w:customStyle="1" w:styleId="CommentTextChar">
    <w:name w:val="Comment Text Char"/>
    <w:basedOn w:val="DefaultParagraphFont"/>
    <w:link w:val="CommentText"/>
    <w:uiPriority w:val="99"/>
    <w:semiHidden/>
    <w:rsid w:val="00051E67"/>
    <w:rPr>
      <w:sz w:val="20"/>
      <w:szCs w:val="20"/>
    </w:rPr>
  </w:style>
  <w:style w:type="paragraph" w:styleId="CommentSubject">
    <w:name w:val="annotation subject"/>
    <w:basedOn w:val="CommentText"/>
    <w:next w:val="CommentText"/>
    <w:link w:val="CommentSubjectChar"/>
    <w:uiPriority w:val="99"/>
    <w:semiHidden/>
    <w:unhideWhenUsed/>
    <w:rsid w:val="00051E67"/>
    <w:rPr>
      <w:b/>
      <w:bCs/>
    </w:rPr>
  </w:style>
  <w:style w:type="character" w:customStyle="1" w:styleId="CommentSubjectChar">
    <w:name w:val="Comment Subject Char"/>
    <w:basedOn w:val="CommentTextChar"/>
    <w:link w:val="CommentSubject"/>
    <w:uiPriority w:val="99"/>
    <w:semiHidden/>
    <w:rsid w:val="00051E67"/>
    <w:rPr>
      <w:b/>
      <w:bCs/>
      <w:sz w:val="20"/>
      <w:szCs w:val="20"/>
    </w:rPr>
  </w:style>
  <w:style w:type="paragraph" w:customStyle="1" w:styleId="NRELBullet01">
    <w:name w:val="NREL_Bullet_01"/>
    <w:basedOn w:val="ListBullet"/>
    <w:qFormat/>
    <w:rsid w:val="00ED6DEC"/>
    <w:pPr>
      <w:numPr>
        <w:numId w:val="4"/>
      </w:numPr>
      <w:tabs>
        <w:tab w:val="clear" w:pos="360"/>
      </w:tabs>
      <w:spacing w:line="240" w:lineRule="auto"/>
      <w:ind w:left="0" w:firstLine="0"/>
    </w:pPr>
    <w:rPr>
      <w:rFonts w:ascii="Arial" w:eastAsia="Times" w:hAnsi="Arial" w:cs="Times New Roman"/>
      <w:color w:val="000000" w:themeColor="text1"/>
      <w:szCs w:val="20"/>
      <w:lang w:eastAsia="en-US"/>
    </w:rPr>
  </w:style>
  <w:style w:type="paragraph" w:styleId="ListBullet">
    <w:name w:val="List Bullet"/>
    <w:basedOn w:val="Normal"/>
    <w:uiPriority w:val="99"/>
    <w:semiHidden/>
    <w:unhideWhenUsed/>
    <w:rsid w:val="00ED6DEC"/>
    <w:pPr>
      <w:contextualSpacing/>
    </w:pPr>
  </w:style>
  <w:style w:type="character" w:customStyle="1" w:styleId="Heading3Char">
    <w:name w:val="Heading 3 Char"/>
    <w:basedOn w:val="DefaultParagraphFont"/>
    <w:link w:val="Heading3"/>
    <w:uiPriority w:val="9"/>
    <w:semiHidden/>
    <w:rsid w:val="006B61BE"/>
    <w:rPr>
      <w:rFonts w:asciiTheme="majorHAnsi" w:eastAsiaTheme="majorEastAsia" w:hAnsiTheme="majorHAnsi" w:cstheme="majorBidi"/>
      <w:color w:val="0A2F40" w:themeColor="accent1" w:themeShade="7F"/>
    </w:rPr>
  </w:style>
  <w:style w:type="character" w:customStyle="1" w:styleId="Heading4Char">
    <w:name w:val="Heading 4 Char"/>
    <w:basedOn w:val="DefaultParagraphFont"/>
    <w:link w:val="Heading4"/>
    <w:uiPriority w:val="9"/>
    <w:semiHidden/>
    <w:rsid w:val="006B61BE"/>
    <w:rPr>
      <w:rFonts w:asciiTheme="majorHAnsi" w:eastAsiaTheme="majorEastAsia" w:hAnsiTheme="majorHAnsi" w:cstheme="majorBidi"/>
      <w:i/>
      <w:iCs/>
      <w:color w:val="0F4761" w:themeColor="accent1" w:themeShade="BF"/>
    </w:rPr>
  </w:style>
  <w:style w:type="character" w:customStyle="1" w:styleId="Heading5Char">
    <w:name w:val="Heading 5 Char"/>
    <w:basedOn w:val="DefaultParagraphFont"/>
    <w:link w:val="Heading5"/>
    <w:uiPriority w:val="9"/>
    <w:semiHidden/>
    <w:rsid w:val="006B61BE"/>
    <w:rPr>
      <w:rFonts w:asciiTheme="majorHAnsi" w:eastAsiaTheme="majorEastAsia" w:hAnsiTheme="majorHAnsi" w:cstheme="majorBidi"/>
      <w:color w:val="0F4761" w:themeColor="accent1" w:themeShade="BF"/>
    </w:rPr>
  </w:style>
  <w:style w:type="character" w:customStyle="1" w:styleId="Heading6Char">
    <w:name w:val="Heading 6 Char"/>
    <w:basedOn w:val="DefaultParagraphFont"/>
    <w:link w:val="Heading6"/>
    <w:uiPriority w:val="9"/>
    <w:semiHidden/>
    <w:rsid w:val="006B61BE"/>
    <w:rPr>
      <w:rFonts w:asciiTheme="majorHAnsi" w:eastAsiaTheme="majorEastAsia" w:hAnsiTheme="majorHAnsi" w:cstheme="majorBidi"/>
      <w:color w:val="0A2F40" w:themeColor="accent1" w:themeShade="7F"/>
    </w:rPr>
  </w:style>
  <w:style w:type="character" w:customStyle="1" w:styleId="Heading7Char">
    <w:name w:val="Heading 7 Char"/>
    <w:basedOn w:val="DefaultParagraphFont"/>
    <w:link w:val="Heading7"/>
    <w:uiPriority w:val="9"/>
    <w:semiHidden/>
    <w:rsid w:val="006B61BE"/>
    <w:rPr>
      <w:rFonts w:asciiTheme="majorHAnsi" w:eastAsiaTheme="majorEastAsia" w:hAnsiTheme="majorHAnsi" w:cstheme="majorBidi"/>
      <w:i/>
      <w:iCs/>
      <w:color w:val="0A2F40" w:themeColor="accent1" w:themeShade="7F"/>
    </w:rPr>
  </w:style>
  <w:style w:type="character" w:customStyle="1" w:styleId="Heading8Char">
    <w:name w:val="Heading 8 Char"/>
    <w:basedOn w:val="DefaultParagraphFont"/>
    <w:link w:val="Heading8"/>
    <w:uiPriority w:val="9"/>
    <w:semiHidden/>
    <w:rsid w:val="006B61BE"/>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6B61BE"/>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d915fea-b396-498e-97ab-77c89cf220eb">
      <Value>89</Value>
      <Value>4</Value>
      <Value>3</Value>
      <Value>1</Value>
    </TaxCatchAll>
    <lcf76f155ced4ddcb4097134ff3c332f xmlns="05adcac3-779d-4232-8e33-062c11c18a67">
      <Terms xmlns="http://schemas.microsoft.com/office/infopath/2007/PartnerControls"/>
    </lcf76f155ced4ddcb4097134ff3c332f>
    <notes xmlns="05adcac3-779d-4232-8e33-062c11c18a67" xsi:nil="true"/>
    <ContractYear xmlns="05adcac3-779d-4232-8e33-062c11c18a6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07A357218A29746BB20309E83FD4B2B" ma:contentTypeVersion="21" ma:contentTypeDescription="Create a new document." ma:contentTypeScope="" ma:versionID="768063e8c40de8abe86adee57149610a">
  <xsd:schema xmlns:xsd="http://www.w3.org/2001/XMLSchema" xmlns:xs="http://www.w3.org/2001/XMLSchema" xmlns:p="http://schemas.microsoft.com/office/2006/metadata/properties" xmlns:ns2="05adcac3-779d-4232-8e33-062c11c18a67" xmlns:ns3="fd915fea-b396-498e-97ab-77c89cf220eb" targetNamespace="http://schemas.microsoft.com/office/2006/metadata/properties" ma:root="true" ma:fieldsID="104fe4e44907c0ece6e99527a29102a6" ns2:_="" ns3:_="">
    <xsd:import namespace="05adcac3-779d-4232-8e33-062c11c18a67"/>
    <xsd:import namespace="fd915fea-b396-498e-97ab-77c89cf220e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LengthInSeconds" minOccurs="0"/>
                <xsd:element ref="ns2:MediaServiceObjectDetectorVersions" minOccurs="0"/>
                <xsd:element ref="ns2:MediaServiceLocation" minOccurs="0"/>
                <xsd:element ref="ns2:MediaServiceSearchProperties" minOccurs="0"/>
                <xsd:element ref="ns2:ContractYear" minOccurs="0"/>
                <xsd:element ref="ns2:MediaServiceBillingMetadata"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adcac3-779d-4232-8e33-062c11c18a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834da80-57da-4863-8816-2e6886d1e860" ma:termSetId="09814cd3-568e-fe90-9814-8d621ff8fb84" ma:anchorId="fba54fb3-c3e1-fe81-a776-ca4b69148c4d" ma:open="true" ma:isKeyword="false">
      <xsd:complexType>
        <xsd:sequence>
          <xsd:element ref="pc:Terms" minOccurs="0" maxOccurs="1"/>
        </xsd:sequence>
      </xsd:complex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ContractYear" ma:index="24" nillable="true" ma:displayName="Contract Year" ma:format="Dropdown" ma:internalName="ContractYear">
      <xsd:simpleType>
        <xsd:restriction base="dms:Text">
          <xsd:maxLength value="255"/>
        </xsd:restriction>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notes" ma:index="26"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915fea-b396-498e-97ab-77c89cf220e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72a2935f-022b-4db3-a9fd-dac82d57bfa8}" ma:internalName="TaxCatchAll" ma:showField="CatchAllData" ma:web="fd915fea-b396-498e-97ab-77c89cf220e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996D15-D9E4-46FF-9C72-E96BD357D069}">
  <ds:schemaRefs>
    <ds:schemaRef ds:uri="http://schemas.microsoft.com/office/2006/metadata/properties"/>
    <ds:schemaRef ds:uri="http://schemas.microsoft.com/office/infopath/2007/PartnerControls"/>
    <ds:schemaRef ds:uri="fd915fea-b396-498e-97ab-77c89cf220eb"/>
    <ds:schemaRef ds:uri="05adcac3-779d-4232-8e33-062c11c18a67"/>
  </ds:schemaRefs>
</ds:datastoreItem>
</file>

<file path=customXml/itemProps2.xml><?xml version="1.0" encoding="utf-8"?>
<ds:datastoreItem xmlns:ds="http://schemas.openxmlformats.org/officeDocument/2006/customXml" ds:itemID="{A82EE5E0-62D2-4C58-876C-131204F74C33}">
  <ds:schemaRefs>
    <ds:schemaRef ds:uri="http://schemas.microsoft.com/sharepoint/v3/contenttype/forms"/>
  </ds:schemaRefs>
</ds:datastoreItem>
</file>

<file path=customXml/itemProps3.xml><?xml version="1.0" encoding="utf-8"?>
<ds:datastoreItem xmlns:ds="http://schemas.openxmlformats.org/officeDocument/2006/customXml" ds:itemID="{BCAAAD49-69CC-4AED-A5DA-46C2A7D562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adcac3-779d-4232-8e33-062c11c18a67"/>
    <ds:schemaRef ds:uri="fd915fea-b396-498e-97ab-77c89cf220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5965d95-ecc0-4720-b759-1f33c42ed7da}" enabled="1" method="Standard" siteId="{a0f29d7e-28cd-4f54-8442-7885aee7c08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5</Pages>
  <Words>566</Words>
  <Characters>3232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Ortiz, Carlie</dc:creator>
  <cp:keywords/>
  <dc:description/>
  <cp:lastModifiedBy>Carlie Ortiz</cp:lastModifiedBy>
  <cp:revision>4</cp:revision>
  <dcterms:created xsi:type="dcterms:W3CDTF">2026-06-10T16:13:00Z</dcterms:created>
  <dcterms:modified xsi:type="dcterms:W3CDTF">2026-06-10T16:14:00Z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0x010100B07A357218A29746BB20309E83FD4B2B</vt:lpwstr>
  </property>
  <property fmtid="{D5CDD505-2E9C-101B-9397-08002B2CF9AE}" pid="3" name="MediaServiceImageTags">
    <vt:lpwstr/>
  </property>
  <property fmtid="{D5CDD505-2E9C-101B-9397-08002B2CF9AE}" pid="4" name="Document_x0020_Type">
    <vt:lpwstr/>
  </property>
  <property fmtid="{D5CDD505-2E9C-101B-9397-08002B2CF9AE}" pid="5" name="Org">
    <vt:lpwstr/>
  </property>
  <property fmtid="{D5CDD505-2E9C-101B-9397-08002B2CF9AE}" pid="6" name="DOE_LifecycleState">
    <vt:lpwstr>3;#Draft|44aca65a-a2b8-4064-ac99-6d3b27b9c145</vt:lpwstr>
  </property>
  <property fmtid="{D5CDD505-2E9C-101B-9397-08002B2CF9AE}" pid="7" name="B&amp;R Code">
    <vt:lpwstr/>
  </property>
  <property fmtid="{D5CDD505-2E9C-101B-9397-08002B2CF9AE}" pid="8" name="test">
    <vt:lpwstr>20;#Unclassified|873c803d-47fb-49aa-bb60-f92b18346ec7</vt:lpwstr>
  </property>
  <property fmtid="{D5CDD505-2E9C-101B-9397-08002B2CF9AE}" pid="9" name="DOE_ProjectStatus">
    <vt:lpwstr>4;#Open|f87294c0-5917-49a1-8b9f-b6ecaae62a21</vt:lpwstr>
  </property>
  <property fmtid="{D5CDD505-2E9C-101B-9397-08002B2CF9AE}" pid="10" name="B_x0026_R_x0020_Code">
    <vt:lpwstr/>
  </property>
  <property fmtid="{D5CDD505-2E9C-101B-9397-08002B2CF9AE}" pid="11" name="Document Type">
    <vt:lpwstr/>
  </property>
  <property fmtid="{D5CDD505-2E9C-101B-9397-08002B2CF9AE}" pid="12" name="Subject Area">
    <vt:lpwstr/>
  </property>
  <property fmtid="{D5CDD505-2E9C-101B-9397-08002B2CF9AE}" pid="13" name="DOE_OwningOrg">
    <vt:lpwstr>1;#Office of Electricity|88835716-fd0a-4d1b-b7d1-1f582e25bd73</vt:lpwstr>
  </property>
  <property fmtid="{D5CDD505-2E9C-101B-9397-08002B2CF9AE}" pid="14" name="Subject_x0020_Area">
    <vt:lpwstr/>
  </property>
  <property fmtid="{D5CDD505-2E9C-101B-9397-08002B2CF9AE}" pid="15" name="DOE_RecordsDispositionSchedule">
    <vt:lpwstr>89;#Level II (RD_1_II)|329fb0ad-8ed8-4e73-abaa-d8881f33ed2a</vt:lpwstr>
  </property>
  <property fmtid="{D5CDD505-2E9C-101B-9397-08002B2CF9AE}" pid="16" name="_dlc_DocIdItemGuid">
    <vt:lpwstr>1b24370f-612c-490e-a2ad-7052be23dc11</vt:lpwstr>
  </property>
  <property fmtid="{D5CDD505-2E9C-101B-9397-08002B2CF9AE}" pid="17" name="docLang">
    <vt:lpwstr>en</vt:lpwstr>
  </property>
  <property fmtid="{D5CDD505-2E9C-101B-9397-08002B2CF9AE}" pid="18" name="Order">
    <vt:r8>1825300</vt:r8>
  </property>
  <property fmtid="{D5CDD505-2E9C-101B-9397-08002B2CF9AE}" pid="19" name="ca56242e90c844c9b244956a0e8385de">
    <vt:lpwstr>Unclassified|873c803d-47fb-49aa-bb60-f92b18346ec7</vt:lpwstr>
  </property>
  <property fmtid="{D5CDD505-2E9C-101B-9397-08002B2CF9AE}" pid="20" name="xd_Signature">
    <vt:bool>false</vt:bool>
  </property>
  <property fmtid="{D5CDD505-2E9C-101B-9397-08002B2CF9AE}" pid="21" name="xd_ProgID">
    <vt:lpwstr/>
  </property>
  <property fmtid="{D5CDD505-2E9C-101B-9397-08002B2CF9AE}" pid="22" name="_SourceUrl">
    <vt:lpwstr/>
  </property>
  <property fmtid="{D5CDD505-2E9C-101B-9397-08002B2CF9AE}" pid="23" name="_SharedFileIndex">
    <vt:lpwstr/>
  </property>
  <property fmtid="{D5CDD505-2E9C-101B-9397-08002B2CF9AE}" pid="24" name="ComplianceAssetId">
    <vt:lpwstr/>
  </property>
  <property fmtid="{D5CDD505-2E9C-101B-9397-08002B2CF9AE}" pid="25" name="TemplateUrl">
    <vt:lpwstr/>
  </property>
  <property fmtid="{D5CDD505-2E9C-101B-9397-08002B2CF9AE}" pid="26" name="_ExtendedDescription">
    <vt:lpwstr/>
  </property>
  <property fmtid="{D5CDD505-2E9C-101B-9397-08002B2CF9AE}" pid="27" name="TriggerFlowInfo">
    <vt:lpwstr/>
  </property>
</Properties>
</file>