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B168F" w14:textId="3FF87BA7" w:rsidR="001219B9" w:rsidRPr="002F5098" w:rsidRDefault="008658C5" w:rsidP="00293014">
      <w:pPr>
        <w:spacing w:before="240"/>
        <w:sectPr w:rsidR="001219B9" w:rsidRPr="002F5098" w:rsidSect="00FC005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990" w:left="1440" w:header="720" w:footer="720" w:gutter="0"/>
          <w:cols w:space="720"/>
          <w:docGrid w:linePitch="360"/>
        </w:sectPr>
      </w:pPr>
      <w:r>
        <w:rPr>
          <w:noProof/>
          <w:sz w:val="16"/>
          <w:szCs w:val="16"/>
        </w:rPr>
        <w:drawing>
          <wp:anchor distT="0" distB="0" distL="114300" distR="114300" simplePos="0" relativeHeight="251678720" behindDoc="0" locked="0" layoutInCell="1" allowOverlap="1" wp14:anchorId="189824E3" wp14:editId="22933A26">
            <wp:simplePos x="0" y="0"/>
            <wp:positionH relativeFrom="column">
              <wp:posOffset>-1219151</wp:posOffset>
            </wp:positionH>
            <wp:positionV relativeFrom="paragraph">
              <wp:posOffset>-949325</wp:posOffset>
            </wp:positionV>
            <wp:extent cx="9709352" cy="7674956"/>
            <wp:effectExtent l="0" t="0" r="0" b="0"/>
            <wp:wrapNone/>
            <wp:docPr id="154470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0515" name="Picture 2"/>
                    <pic:cNvPicPr>
                      <a:picLocks noChangeAspect="1"/>
                    </pic:cNvPicPr>
                  </pic:nvPicPr>
                  <pic:blipFill rotWithShape="1">
                    <a:blip r:embed="rId17" cstate="print">
                      <a:extLst>
                        <a:ext uri="{28A0092B-C50C-407E-A947-70E740481C1C}">
                          <a14:useLocalDpi xmlns:a14="http://schemas.microsoft.com/office/drawing/2010/main" val="0"/>
                        </a:ext>
                      </a:extLst>
                    </a:blip>
                    <a:srcRect l="-1037" t="383" r="10020" b="3688"/>
                    <a:stretch/>
                  </pic:blipFill>
                  <pic:spPr>
                    <a:xfrm>
                      <a:off x="0" y="0"/>
                      <a:ext cx="9709352" cy="7674956"/>
                    </a:xfrm>
                    <a:prstGeom prst="rect">
                      <a:avLst/>
                    </a:prstGeom>
                  </pic:spPr>
                </pic:pic>
              </a:graphicData>
            </a:graphic>
            <wp14:sizeRelH relativeFrom="margin">
              <wp14:pctWidth>0</wp14:pctWidth>
            </wp14:sizeRelH>
            <wp14:sizeRelV relativeFrom="margin">
              <wp14:pctHeight>0</wp14:pctHeight>
            </wp14:sizeRelV>
          </wp:anchor>
        </w:drawing>
      </w:r>
      <w:r w:rsidR="00B34DCE">
        <w:rPr>
          <w:noProof/>
          <w:sz w:val="16"/>
          <w:szCs w:val="16"/>
        </w:rPr>
        <w:drawing>
          <wp:anchor distT="0" distB="0" distL="114300" distR="114300" simplePos="0" relativeHeight="251684864" behindDoc="0" locked="0" layoutInCell="1" allowOverlap="1" wp14:anchorId="7D76AFA8" wp14:editId="716F12DD">
            <wp:simplePos x="0" y="0"/>
            <wp:positionH relativeFrom="column">
              <wp:posOffset>4969510</wp:posOffset>
            </wp:positionH>
            <wp:positionV relativeFrom="paragraph">
              <wp:posOffset>-634365</wp:posOffset>
            </wp:positionV>
            <wp:extent cx="1682750" cy="10299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rcRect/>
                    <a:stretch/>
                  </pic:blipFill>
                  <pic:spPr>
                    <a:xfrm>
                      <a:off x="0" y="0"/>
                      <a:ext cx="1682750" cy="1029970"/>
                    </a:xfrm>
                    <a:prstGeom prst="rect">
                      <a:avLst/>
                    </a:prstGeom>
                  </pic:spPr>
                </pic:pic>
              </a:graphicData>
            </a:graphic>
          </wp:anchor>
        </w:drawing>
      </w:r>
      <w:r w:rsidR="00B34DCE">
        <w:rPr>
          <w:noProof/>
          <w:sz w:val="16"/>
          <w:szCs w:val="16"/>
        </w:rPr>
        <mc:AlternateContent>
          <mc:Choice Requires="wps">
            <w:drawing>
              <wp:anchor distT="0" distB="0" distL="114300" distR="114300" simplePos="0" relativeHeight="251683840" behindDoc="0" locked="0" layoutInCell="1" allowOverlap="1" wp14:anchorId="471CEE30" wp14:editId="38A7F4A8">
                <wp:simplePos x="0" y="0"/>
                <wp:positionH relativeFrom="column">
                  <wp:posOffset>4818185</wp:posOffset>
                </wp:positionH>
                <wp:positionV relativeFrom="paragraph">
                  <wp:posOffset>-949569</wp:posOffset>
                </wp:positionV>
                <wp:extent cx="2074545" cy="1559169"/>
                <wp:effectExtent l="0" t="0" r="0" b="3175"/>
                <wp:wrapNone/>
                <wp:docPr id="221577746" name="Rectangle 1"/>
                <wp:cNvGraphicFramePr/>
                <a:graphic xmlns:a="http://schemas.openxmlformats.org/drawingml/2006/main">
                  <a:graphicData uri="http://schemas.microsoft.com/office/word/2010/wordprocessingShape">
                    <wps:wsp>
                      <wps:cNvSpPr/>
                      <wps:spPr>
                        <a:xfrm>
                          <a:off x="0" y="0"/>
                          <a:ext cx="2074545" cy="1559169"/>
                        </a:xfrm>
                        <a:prstGeom prst="rect">
                          <a:avLst/>
                        </a:prstGeom>
                        <a:solidFill>
                          <a:srgbClr val="073250">
                            <a:alpha val="92121"/>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DE6AD" id="Rectangle 1" o:spid="_x0000_s1026" style="position:absolute;margin-left:379.4pt;margin-top:-74.75pt;width:163.35pt;height:1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KGkAIAAIEFAAAOAAAAZHJzL2Uyb0RvYy54bWysVE1v2zAMvQ/YfxB0X/2xuF2COkXQosOA&#10;oi3WDj0rshQbkEVNUuJkv36U5Dhdu9OwiyyK5CP5TPLyat8rshPWdaBrWpzllAjNoen0pqY/nm8/&#10;faHEeaYbpkCLmh6Eo1fLjx8uB7MQJbSgGmEJgmi3GExNW+/NIsscb0XP3BkYoVEpwfbMo2g3WWPZ&#10;gOi9yso8P88GsI2xwIVz+HqTlHQZ8aUU3D9I6YQnqqaYm4+njec6nNnyki02lpm242Ma7B+y6Fmn&#10;MegEdcM8I1vbvYPqO27BgfRnHPoMpOy4iDVgNUX+ppqnlhkRa0FynJlocv8Plt/vnsyjRRoG4xYO&#10;r6GKvbR9+GJ+ZB/JOkxkib0nHB/L/GJWzSpKOOqKqpoX5/NAZ3ZyN9b5rwJ6Ei41tfg3Iklsd+d8&#10;Mj2ahGgOVNfcdkpFwW7W18qSHQt/7uJzWeXJV5mWpdd5WZTFGNIl8xj+DxylA5qGgJtChpfsVG28&#10;+YMSwU7p70KSrgn1xXCxEcWUCONcaF8kVcsakTIpqjyPvYTFTx4xlwgYkCXGn7BHgNDk77FTlqN9&#10;cBWxjyfnxMMUJmVwTCw5Tx4xMmg/OfedBvu3yhRWNUZO9keSEjWBpTU0h0dLLKQpcobfdvhj75jz&#10;j8zi2OCA4SrwD3hIBUNNYbxR0oL99bf3YI/djFpKBhzDmrqfW2YFJeqbxj6fF7NZmNsozKqLEgX7&#10;WrN+rdHb/hqwXwpcOobHa7D36niVFvoX3BirEBVVTHOMXVPu7VG49mk94M7hYrWKZjirhvk7/WR4&#10;AA+shsZ93r8wa8bu9jgY93AcWbZ40+TJNnhqWG09yC5OwInXkW+c89g4404Ki+S1HK1Om3P5GwAA&#10;//8DAFBLAwQUAAYACAAAACEArXBZNeYAAAARAQAADwAAAGRycy9kb3ducmV2LnhtbEyPT0/DMAzF&#10;70h8h8hI3LakE926rumE+CNxYIINuGdNaCoap2rSrvDp8U5wsWzZfu/3iu3kWjaaPjQeJSRzAcxg&#10;5XWDtYT3t8dZBixEhVq1Ho2EbxNgW15eFCrX/oR7Mx5izUgEQ64k2Bi7nPNQWeNUmPvOIO0+fe9U&#10;pLGvue7VicRdyxdCLLlTDZKDVZ25s6b6OgyOTD6yavfw+jQsnpNxH1Y/9kWIScrrq+l+Q+V2Ayya&#10;Kf59wDkD8UNJYEc/oA6slbBKM+KPEmbJzToFdj4RWUrdUcJ6KYCXBf+fpPwFAAD//wMAUEsBAi0A&#10;FAAGAAgAAAAhALaDOJL+AAAA4QEAABMAAAAAAAAAAAAAAAAAAAAAAFtDb250ZW50X1R5cGVzXS54&#10;bWxQSwECLQAUAAYACAAAACEAOP0h/9YAAACUAQAACwAAAAAAAAAAAAAAAAAvAQAAX3JlbHMvLnJl&#10;bHNQSwECLQAUAAYACAAAACEAlx3ChpACAACBBQAADgAAAAAAAAAAAAAAAAAuAgAAZHJzL2Uyb0Rv&#10;Yy54bWxQSwECLQAUAAYACAAAACEArXBZNeYAAAARAQAADwAAAAAAAAAAAAAAAADqBAAAZHJzL2Rv&#10;d25yZXYueG1sUEsFBgAAAAAEAAQA8wAAAP0FAAAAAA==&#10;" fillcolor="#073250" stroked="f" strokeweight="1pt">
                <v:fill opacity="60395f"/>
              </v:rect>
            </w:pict>
          </mc:Fallback>
        </mc:AlternateContent>
      </w:r>
      <w:r w:rsidR="00B34DCE">
        <w:rPr>
          <w:noProof/>
          <w:sz w:val="16"/>
          <w:szCs w:val="16"/>
        </w:rPr>
        <w:drawing>
          <wp:anchor distT="0" distB="0" distL="114300" distR="114300" simplePos="0" relativeHeight="251679744" behindDoc="0" locked="0" layoutInCell="1" allowOverlap="1" wp14:anchorId="51F07DED" wp14:editId="0569DF66">
            <wp:simplePos x="0" y="0"/>
            <wp:positionH relativeFrom="column">
              <wp:posOffset>-953240</wp:posOffset>
            </wp:positionH>
            <wp:positionV relativeFrom="paragraph">
              <wp:posOffset>5054581</wp:posOffset>
            </wp:positionV>
            <wp:extent cx="7955280" cy="1885935"/>
            <wp:effectExtent l="0" t="0" r="0" b="0"/>
            <wp:wrapNone/>
            <wp:docPr id="13947055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05544" name="Picture 12"/>
                    <pic:cNvPicPr>
                      <a:picLocks noChangeAspect="1"/>
                    </pic:cNvPicPr>
                  </pic:nvPicPr>
                  <pic:blipFill>
                    <a:blip r:embed="rId20" cstate="screen">
                      <a:extLst>
                        <a:ext uri="{28A0092B-C50C-407E-A947-70E740481C1C}">
                          <a14:useLocalDpi xmlns:a14="http://schemas.microsoft.com/office/drawing/2010/main"/>
                        </a:ext>
                        <a:ext uri="{96DAC541-7B7A-43D3-8B79-37D633B846F1}">
                          <asvg:svgBlip xmlns:asvg="http://schemas.microsoft.com/office/drawing/2016/SVG/main" r:embed="rId21"/>
                        </a:ext>
                      </a:extLst>
                    </a:blip>
                    <a:srcRect l="14439" r="14439"/>
                    <a:stretch/>
                  </pic:blipFill>
                  <pic:spPr bwMode="auto">
                    <a:xfrm>
                      <a:off x="0" y="0"/>
                      <a:ext cx="7955280" cy="1885935"/>
                    </a:xfrm>
                    <a:prstGeom prst="rect">
                      <a:avLst/>
                    </a:prstGeom>
                    <a:ln>
                      <a:noFill/>
                    </a:ln>
                    <a:extLst>
                      <a:ext uri="{53640926-AAD7-44D8-BBD7-CCE9431645EC}">
                        <a14:shadowObscured xmlns:a14="http://schemas.microsoft.com/office/drawing/2010/main"/>
                      </a:ext>
                    </a:extLst>
                  </pic:spPr>
                </pic:pic>
              </a:graphicData>
            </a:graphic>
          </wp:anchor>
        </w:drawing>
      </w:r>
      <w:r w:rsidR="00B34DCE">
        <w:rPr>
          <w:noProof/>
          <w:sz w:val="16"/>
          <w:szCs w:val="16"/>
        </w:rPr>
        <mc:AlternateContent>
          <mc:Choice Requires="wps">
            <w:drawing>
              <wp:anchor distT="0" distB="0" distL="114300" distR="114300" simplePos="0" relativeHeight="251680768" behindDoc="0" locked="0" layoutInCell="1" allowOverlap="1" wp14:anchorId="553827BC" wp14:editId="0BBD12C5">
                <wp:simplePos x="0" y="0"/>
                <wp:positionH relativeFrom="column">
                  <wp:posOffset>-905532</wp:posOffset>
                </wp:positionH>
                <wp:positionV relativeFrom="paragraph">
                  <wp:posOffset>7280928</wp:posOffset>
                </wp:positionV>
                <wp:extent cx="7808181" cy="1865368"/>
                <wp:effectExtent l="0" t="0" r="2540" b="1905"/>
                <wp:wrapNone/>
                <wp:docPr id="1340683486" name="Rectangle 3"/>
                <wp:cNvGraphicFramePr/>
                <a:graphic xmlns:a="http://schemas.openxmlformats.org/drawingml/2006/main">
                  <a:graphicData uri="http://schemas.microsoft.com/office/word/2010/wordprocessingShape">
                    <wps:wsp>
                      <wps:cNvSpPr/>
                      <wps:spPr>
                        <a:xfrm>
                          <a:off x="0" y="0"/>
                          <a:ext cx="7808181" cy="186536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63861D" id="Rectangle 3" o:spid="_x0000_s1026" style="position:absolute;margin-left:-71.3pt;margin-top:573.3pt;width:614.8pt;height:146.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FtfAIAAF8FAAAOAAAAZHJzL2Uyb0RvYy54bWysVE1v2zAMvQ/YfxB0X21n/ciCOkXQosOA&#10;og3WDj0rshQbkEWNUuJkv36U7DhtV+ww7CJLIvlIPj/q8mrXGrZV6BuwJS9Ocs6UlVA1dl3yH0+3&#10;n6ac+SBsJQxYVfK98vxq/vHDZedmagI1mEohIxDrZ50reR2Cm2WZl7VqhT8BpywZNWArAh1xnVUo&#10;OkJvTTbJ8/OsA6wcglTe0+1Nb+TzhK+1kuFBa68CMyWn2kJaMa2ruGbzSzFbo3B1I4cyxD9U0YrG&#10;UtIR6kYEwTbY/AHVNhLBgw4nEtoMtG6kSj1QN0X+ppvHWjiVeiFyvBtp8v8PVt5vH90SiYbO+Zmn&#10;bexip7GNX6qP7RJZ+5EstQtM0uXFNJ8W04IzSbZien72+Xwa6cyO4Q59+KqgZXFTcqS/kUgS2zsf&#10;eteDS8zmwTTVbWNMOkQFqGuDbCvo363WxQD+ysvY6GshRvWA8SY79pJ2YW9U9DP2u9Ksqaj6SSok&#10;yeyYREipbCh6Uy0q1ecuzvI8KYVaGyNSowkwImvKP2IPAK8bOGD3VQ7+MVQllY7B+d8K64PHiJQZ&#10;bBiD28YCvgdgqKshc+9/IKmnJrK0gmq/RIbQz4h38rah33YnfFgKpKGg8aFBDw+0aANdyWHYcVYD&#10;/nrvPvqTVsnKWUdDVnL/cyNQcWa+WVLxl+L0NE5lOpyeXUzogC8tq5cWu2mvgbRAmqPq0jb6B3PY&#10;aoT2md6DRcxKJmEl5S65DHg4XId++OlFkWqxSG40iU6EO/voZASPrEZZPu2eBbpBu4Fkfw+HgRSz&#10;NxLufWOkhcUmgG6Svo+8DnzTFCfhDC9OfCZenpPX8V2c/wYAAP//AwBQSwMEFAAGAAgAAAAhALU6&#10;sUTnAAAAFAEAAA8AAABkcnMvZG93bnJldi54bWxMT8tOwzAQvCPxD9YicUGtncYKVRqn4iEkLhwo&#10;FeLoxia2GttR7CYpX8/2BJfVrGZ2dqbazq4jox6iDV5AtmRAtG+Csr4VsP94WayBxCS9kl3wWsBZ&#10;R9jW11eVLFWY/Lsed6klaOJjKQWYlPqS0tgY7WRchl575L7D4GTCdWipGuSE5q6jK8YK6qT1+MHI&#10;Xj8Z3Rx3Jyfg7Zznr+Ndfpz2Nm/tD/16/DRBiNub+XmD42EDJOk5/V3ApQPmhxqDHcLJq0g6AYuM&#10;rwrUIpPxAtFFw9b32PKAiHPGgdYV/V+m/gUAAP//AwBQSwECLQAUAAYACAAAACEAtoM4kv4AAADh&#10;AQAAEwAAAAAAAAAAAAAAAAAAAAAAW0NvbnRlbnRfVHlwZXNdLnhtbFBLAQItABQABgAIAAAAIQA4&#10;/SH/1gAAAJQBAAALAAAAAAAAAAAAAAAAAC8BAABfcmVscy8ucmVsc1BLAQItABQABgAIAAAAIQBk&#10;xyFtfAIAAF8FAAAOAAAAAAAAAAAAAAAAAC4CAABkcnMvZTJvRG9jLnhtbFBLAQItABQABgAIAAAA&#10;IQC1OrFE5wAAABQBAAAPAAAAAAAAAAAAAAAAANYEAABkcnMvZG93bnJldi54bWxQSwUGAAAAAAQA&#10;BADzAAAA6gUAAAAA&#10;" fillcolor="white [3212]" stroked="f" strokeweight="1pt"/>
            </w:pict>
          </mc:Fallback>
        </mc:AlternateContent>
      </w:r>
      <w:r w:rsidR="00B34DCE">
        <w:rPr>
          <w:noProof/>
          <w:sz w:val="16"/>
          <w:szCs w:val="16"/>
        </w:rPr>
        <mc:AlternateContent>
          <mc:Choice Requires="wpg">
            <w:drawing>
              <wp:anchor distT="0" distB="0" distL="114300" distR="114300" simplePos="0" relativeHeight="251685888" behindDoc="0" locked="0" layoutInCell="1" allowOverlap="1" wp14:anchorId="0B6FEA14" wp14:editId="1D5DE884">
                <wp:simplePos x="0" y="0"/>
                <wp:positionH relativeFrom="column">
                  <wp:posOffset>-921434</wp:posOffset>
                </wp:positionH>
                <wp:positionV relativeFrom="paragraph">
                  <wp:posOffset>7193465</wp:posOffset>
                </wp:positionV>
                <wp:extent cx="7819810" cy="1569073"/>
                <wp:effectExtent l="0" t="0" r="3810" b="19050"/>
                <wp:wrapNone/>
                <wp:docPr id="23" name="Group 4"/>
                <wp:cNvGraphicFramePr/>
                <a:graphic xmlns:a="http://schemas.openxmlformats.org/drawingml/2006/main">
                  <a:graphicData uri="http://schemas.microsoft.com/office/word/2010/wordprocessingGroup">
                    <wpg:wgp>
                      <wpg:cNvGrpSpPr/>
                      <wpg:grpSpPr>
                        <a:xfrm>
                          <a:off x="0" y="0"/>
                          <a:ext cx="7819810" cy="1569073"/>
                          <a:chOff x="-3991" y="8922090"/>
                          <a:chExt cx="7820370" cy="1569600"/>
                        </a:xfrm>
                      </wpg:grpSpPr>
                      <wps:wsp>
                        <wps:cNvPr id="13" name="Rectangle 13"/>
                        <wps:cNvSpPr/>
                        <wps:spPr>
                          <a:xfrm>
                            <a:off x="67577" y="9060135"/>
                            <a:ext cx="7748802" cy="126472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3991" y="8922090"/>
                            <a:ext cx="7668916" cy="1569600"/>
                          </a:xfrm>
                          <a:prstGeom prst="rect">
                            <a:avLst/>
                          </a:prstGeom>
                          <a:noFill/>
                          <a:ln w="6350">
                            <a:solidFill>
                              <a:schemeClr val="bg1"/>
                            </a:solidFill>
                          </a:ln>
                        </wps:spPr>
                        <wps:txbx>
                          <w:txbxContent>
                            <w:p w14:paraId="7FD61DF4" w14:textId="16CA70A6" w:rsidR="00C478EB" w:rsidRPr="005B6D31" w:rsidRDefault="00162CEF" w:rsidP="00C478EB">
                              <w:pPr>
                                <w:spacing w:after="360"/>
                                <w:jc w:val="center"/>
                                <w:rPr>
                                  <w:b/>
                                  <w:bCs/>
                                  <w:sz w:val="56"/>
                                  <w:szCs w:val="56"/>
                                  <w:lang w:val="en-US"/>
                                </w:rPr>
                              </w:pPr>
                              <w:r w:rsidRPr="00162CEF">
                                <w:rPr>
                                  <w:b/>
                                  <w:bCs/>
                                  <w:color w:val="073250"/>
                                  <w:sz w:val="56"/>
                                  <w:szCs w:val="56"/>
                                  <w:lang w:val="en-US"/>
                                </w:rPr>
                                <w:t xml:space="preserve">Electronics Scrap Recycling </w:t>
                              </w:r>
                              <w:r>
                                <w:rPr>
                                  <w:b/>
                                  <w:bCs/>
                                  <w:color w:val="073250"/>
                                  <w:sz w:val="56"/>
                                  <w:szCs w:val="56"/>
                                  <w:lang w:val="en-US"/>
                                </w:rPr>
                                <w:br/>
                              </w:r>
                              <w:r w:rsidR="007E2120" w:rsidRPr="007E2120">
                                <w:rPr>
                                  <w:b/>
                                  <w:bCs/>
                                  <w:color w:val="073250"/>
                                  <w:sz w:val="56"/>
                                  <w:szCs w:val="56"/>
                                  <w:lang w:val="en-US"/>
                                </w:rPr>
                                <w:t>Advancement</w:t>
                              </w:r>
                              <w:r w:rsidR="007E2120">
                                <w:rPr>
                                  <w:b/>
                                  <w:bCs/>
                                  <w:color w:val="073250"/>
                                  <w:sz w:val="56"/>
                                  <w:szCs w:val="56"/>
                                  <w:lang w:val="en-US"/>
                                </w:rPr>
                                <w:t xml:space="preserve"> </w:t>
                              </w:r>
                              <w:r w:rsidRPr="00162CEF">
                                <w:rPr>
                                  <w:b/>
                                  <w:bCs/>
                                  <w:color w:val="073250"/>
                                  <w:sz w:val="56"/>
                                  <w:szCs w:val="56"/>
                                  <w:lang w:val="en-US"/>
                                </w:rPr>
                                <w:t>Prize (E-SCRAP)</w:t>
                              </w:r>
                              <w:r>
                                <w:rPr>
                                  <w:b/>
                                  <w:bCs/>
                                  <w:color w:val="073250"/>
                                  <w:sz w:val="56"/>
                                  <w:szCs w:val="56"/>
                                  <w:lang w:val="en-US"/>
                                </w:rPr>
                                <w:br/>
                              </w:r>
                              <w:r w:rsidR="00051CCD">
                                <w:rPr>
                                  <w:b/>
                                  <w:bCs/>
                                  <w:color w:val="7F7F7F" w:themeColor="text1" w:themeTint="80"/>
                                  <w:spacing w:val="60"/>
                                  <w:sz w:val="36"/>
                                  <w:szCs w:val="36"/>
                                  <w:lang w:val="en-US"/>
                                </w:rPr>
                                <w:t>Phase 1: Incubate Narrative Template</w:t>
                              </w:r>
                              <w:r w:rsidR="00C478EB" w:rsidRPr="005B6D31">
                                <w:rPr>
                                  <w:b/>
                                  <w:bCs/>
                                  <w:sz w:val="56"/>
                                  <w:szCs w:val="56"/>
                                  <w:lang w:val="en-US"/>
                                </w:rPr>
                                <w:br/>
                              </w:r>
                            </w:p>
                            <w:p w14:paraId="544811AD" w14:textId="77777777" w:rsidR="005B6D31" w:rsidRPr="005B6D31" w:rsidRDefault="005B6D31" w:rsidP="005B6D31">
                              <w:pPr>
                                <w:spacing w:after="360"/>
                                <w:jc w:val="center"/>
                                <w:rPr>
                                  <w:b/>
                                  <w:bCs/>
                                  <w:sz w:val="56"/>
                                  <w:szCs w:val="5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6FEA14" id="Group 4" o:spid="_x0000_s1026" style="position:absolute;margin-left:-72.55pt;margin-top:566.4pt;width:615.75pt;height:123.55pt;z-index:251685888" coordorigin="-39,89220" coordsize="78203,15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vKWgMAAJ8JAAAOAAAAZHJzL2Uyb0RvYy54bWzcVltP2zAYfZ+0/2D5HXJpmzQRATE20CQE&#10;CJj27DpOE8mxPdslYb9+n51LgbFJ26RpWh9SX77r6flOc3TStxw9MG0aKQocHYYYMUFl2YhtgT/d&#10;nx+sMTKWiJJwKViBH5nBJ8dv3xx1KmexrCUvmUYQRJi8UwWurVV5EBhas5aYQ6mYgMtK6pZY2Opt&#10;UGrSQfSWB3EYJkEndam0pMwYOH0/XOJjH7+qGLXXVWWYRbzAUJv1T+2fG/cMjo9IvtVE1Q0dyyC/&#10;UUVLGgFJ51DviSVop5vvQrUN1dLIyh5S2QayqhrKfA/QTRS+6OZCy53yvWzzbqtmmADaFzj9dlh6&#10;9XCh1Z260YBEp7aAhd+5XvpKt+4bqkS9h+xxhoz1FlE4TNdRto4AWQp30SrJwnQxgEprQN75HSyy&#10;LMII7tdZHIfZCDqtP8wx4nCRPomRhN4mmEoInhXWKaCK2aNh/gyNu5oo5kE2OaBxo1FTQisLjARp&#10;gbG3wCEitpwhOPMgebsZMpMbQO8VvJJ0laa+7yxMwmixGnCZkUuX63UYj8jFyTKNI2cxd01ypY29&#10;YLJFblFgDZV4kpGHS2MH08nE5TeSN+V5w7nfuAliZ1yjBwLc32yn4M+suHC2QjqvIaA7AbynrvzK&#10;PnLm7Li4ZRXAAz9q7AvxY7pPQihlwkbDVU1KNuRehfAZW5s9fKM+oItcQf459hjgeQNT7KHK0d65&#10;Mj/ls3P4s8IG59nDZ5bCzs5tI6R+LQCHrsbMg/0E0gCNQ2kjy0cgj5aDxhhFzxv42S6JsTdEg6gA&#10;wUEo7TU8Ki67AstxhVEt9dfXzp09sBtuMepApApsvuyIZhjxjwJ4n0XLpVM1v1mu0hg2+unN5umN&#10;2LVnErgAwwjV+aWzt3xaVlq2n0FPT11WuCKCQu4CU6unzZkdxBMUmbLTU28GSqaIvRR3irrgDlVH&#10;y/v+M9Fq5K4F2l/JadZI/oLCg63zFPJ0Z2XVeH7vcR3xhrl3MvU3BAD+uAYBuHcT+072KFo7Drjs&#10;oBNu/pHt4dz1PJ7/QAl+oICzEiTJOouSvYa+1L9fVoJ5oN3MIqBasliNg/GrGgFy9Iok2H7Tjz3/&#10;x7y3/xLr/Z8gvAV44RzfWNxrxtO9n5L9e9XxNwAAAP//AwBQSwMEFAAGAAgAAAAhAEp6977kAAAA&#10;DwEAAA8AAABkcnMvZG93bnJldi54bWxMj8FuwjAQRO+V+g/WVuoNHBOgkMZBCLU9IaRCJcTNxEsS&#10;EdtRbJLw911O7W1H8zQ7k64GU7MOW185K0GMI2Boc6crW0j4OXyOFsB8UFar2lmUcEcPq+z5KVWJ&#10;dr39xm4fCkYh1idKQhlCk3Du8xKN8mPXoCXv4lqjAsm24LpVPYWbmk+iaM6Nqix9KFWDmxLz6/5m&#10;JHz1ql/H4qPbXi+b++kw2x23AqV8fRnW78ACDuEPhkd9qg4ZdTq7m9We1RJGYjoTxJIj4gmteDDR&#10;Yj4FdqYrflsugWcp/78j+wUAAP//AwBQSwECLQAUAAYACAAAACEAtoM4kv4AAADhAQAAEwAAAAAA&#10;AAAAAAAAAAAAAAAAW0NvbnRlbnRfVHlwZXNdLnhtbFBLAQItABQABgAIAAAAIQA4/SH/1gAAAJQB&#10;AAALAAAAAAAAAAAAAAAAAC8BAABfcmVscy8ucmVsc1BLAQItABQABgAIAAAAIQAadtvKWgMAAJ8J&#10;AAAOAAAAAAAAAAAAAAAAAC4CAABkcnMvZTJvRG9jLnhtbFBLAQItABQABgAIAAAAIQBKeve+5AAA&#10;AA8BAAAPAAAAAAAAAAAAAAAAALQFAABkcnMvZG93bnJldi54bWxQSwUGAAAAAAQABADzAAAAxQYA&#10;AAAA&#10;">
                <v:rect id="Rectangle 13" o:spid="_x0000_s1027" style="position:absolute;left:675;top:90601;width:77488;height:12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wVwgAAANsAAAAPAAAAZHJzL2Rvd25yZXYueG1sRE9NawIx&#10;EL0X+h/CFHopmrWBUlaj2ELBiwetSI/DZtwEN5NlE3fX/nojFHqbx/ucxWr0jeipiy6whtm0AEFc&#10;BeO41nD4/pq8g4gJ2WATmDRcKcJq+fiwwNKEgXfU71MtcgjHEjXYlNpSylhZ8hinoSXO3Cl0HlOG&#10;XS1Nh0MO9418LYo36dFxbrDY0qel6ry/eA3bq1Kb/kWdh4NTtfuVPx9HG7R+fhrXcxCJxvQv/nNv&#10;TJ6v4P5LPkAubwAAAP//AwBQSwECLQAUAAYACAAAACEA2+H2y+4AAACFAQAAEwAAAAAAAAAAAAAA&#10;AAAAAAAAW0NvbnRlbnRfVHlwZXNdLnhtbFBLAQItABQABgAIAAAAIQBa9CxbvwAAABUBAAALAAAA&#10;AAAAAAAAAAAAAB8BAABfcmVscy8ucmVsc1BLAQItABQABgAIAAAAIQCxGrwVwgAAANsAAAAPAAAA&#10;AAAAAAAAAAAAAAcCAABkcnMvZG93bnJldi54bWxQSwUGAAAAAAMAAwC3AAAA9gIAAAAA&#10;" fillcolor="white [3212]" stroked="f" strokeweight="1pt"/>
                <v:shapetype id="_x0000_t202" coordsize="21600,21600" o:spt="202" path="m,l,21600r21600,l21600,xe">
                  <v:stroke joinstyle="miter"/>
                  <v:path gradientshapeok="t" o:connecttype="rect"/>
                </v:shapetype>
                <v:shape id="Text Box 18" o:spid="_x0000_s1028" type="#_x0000_t202" style="position:absolute;left:-39;top:89220;width:76688;height:1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YGxQAAANsAAAAPAAAAZHJzL2Rvd25yZXYueG1sRI/BbsJA&#10;DETvlfiHlZG4lQ0c2hJYECAqITi0BT7AypokIuuNspsQ+vX4UKk3WzOeeV6selepjppQejYwGSeg&#10;iDNvS84NXM6frx+gQkS2WHkmAw8KsFoOXhaYWn/nH+pOMVcSwiFFA0WMdap1yApyGMa+Jhbt6huH&#10;UdYm17bBu4S7Sk+T5E07LFkaCqxpW1B2O7XOwMztbu9tdTx03/Xvo52Gy+FrszNmNOzXc1CR+vhv&#10;/rveW8EXWPlFBtDLJwAAAP//AwBQSwECLQAUAAYACAAAACEA2+H2y+4AAACFAQAAEwAAAAAAAAAA&#10;AAAAAAAAAAAAW0NvbnRlbnRfVHlwZXNdLnhtbFBLAQItABQABgAIAAAAIQBa9CxbvwAAABUBAAAL&#10;AAAAAAAAAAAAAAAAAB8BAABfcmVscy8ucmVsc1BLAQItABQABgAIAAAAIQBc+SYGxQAAANsAAAAP&#10;AAAAAAAAAAAAAAAAAAcCAABkcnMvZG93bnJldi54bWxQSwUGAAAAAAMAAwC3AAAA+QIAAAAA&#10;" filled="f" strokecolor="white [3212]" strokeweight=".5pt">
                  <v:textbox>
                    <w:txbxContent>
                      <w:p w14:paraId="7FD61DF4" w14:textId="16CA70A6" w:rsidR="00C478EB" w:rsidRPr="005B6D31" w:rsidRDefault="00162CEF" w:rsidP="00C478EB">
                        <w:pPr>
                          <w:spacing w:after="360"/>
                          <w:jc w:val="center"/>
                          <w:rPr>
                            <w:b/>
                            <w:bCs/>
                            <w:sz w:val="56"/>
                            <w:szCs w:val="56"/>
                            <w:lang w:val="en-US"/>
                          </w:rPr>
                        </w:pPr>
                        <w:r w:rsidRPr="00162CEF">
                          <w:rPr>
                            <w:b/>
                            <w:bCs/>
                            <w:color w:val="073250"/>
                            <w:sz w:val="56"/>
                            <w:szCs w:val="56"/>
                            <w:lang w:val="en-US"/>
                          </w:rPr>
                          <w:t xml:space="preserve">Electronics Scrap Recycling </w:t>
                        </w:r>
                        <w:r>
                          <w:rPr>
                            <w:b/>
                            <w:bCs/>
                            <w:color w:val="073250"/>
                            <w:sz w:val="56"/>
                            <w:szCs w:val="56"/>
                            <w:lang w:val="en-US"/>
                          </w:rPr>
                          <w:br/>
                        </w:r>
                        <w:r w:rsidR="007E2120" w:rsidRPr="007E2120">
                          <w:rPr>
                            <w:b/>
                            <w:bCs/>
                            <w:color w:val="073250"/>
                            <w:sz w:val="56"/>
                            <w:szCs w:val="56"/>
                            <w:lang w:val="en-US"/>
                          </w:rPr>
                          <w:t>Advancement</w:t>
                        </w:r>
                        <w:r w:rsidR="007E2120">
                          <w:rPr>
                            <w:b/>
                            <w:bCs/>
                            <w:color w:val="073250"/>
                            <w:sz w:val="56"/>
                            <w:szCs w:val="56"/>
                            <w:lang w:val="en-US"/>
                          </w:rPr>
                          <w:t xml:space="preserve"> </w:t>
                        </w:r>
                        <w:r w:rsidRPr="00162CEF">
                          <w:rPr>
                            <w:b/>
                            <w:bCs/>
                            <w:color w:val="073250"/>
                            <w:sz w:val="56"/>
                            <w:szCs w:val="56"/>
                            <w:lang w:val="en-US"/>
                          </w:rPr>
                          <w:t>Prize (E-SCRAP)</w:t>
                        </w:r>
                        <w:r>
                          <w:rPr>
                            <w:b/>
                            <w:bCs/>
                            <w:color w:val="073250"/>
                            <w:sz w:val="56"/>
                            <w:szCs w:val="56"/>
                            <w:lang w:val="en-US"/>
                          </w:rPr>
                          <w:br/>
                        </w:r>
                        <w:r w:rsidR="00051CCD">
                          <w:rPr>
                            <w:b/>
                            <w:bCs/>
                            <w:color w:val="7F7F7F" w:themeColor="text1" w:themeTint="80"/>
                            <w:spacing w:val="60"/>
                            <w:sz w:val="36"/>
                            <w:szCs w:val="36"/>
                            <w:lang w:val="en-US"/>
                          </w:rPr>
                          <w:t>Phase 1: Incubate Narrative Template</w:t>
                        </w:r>
                        <w:r w:rsidR="00C478EB" w:rsidRPr="005B6D31">
                          <w:rPr>
                            <w:b/>
                            <w:bCs/>
                            <w:sz w:val="56"/>
                            <w:szCs w:val="56"/>
                            <w:lang w:val="en-US"/>
                          </w:rPr>
                          <w:br/>
                        </w:r>
                      </w:p>
                      <w:p w14:paraId="544811AD" w14:textId="77777777" w:rsidR="005B6D31" w:rsidRPr="005B6D31" w:rsidRDefault="005B6D31" w:rsidP="005B6D31">
                        <w:pPr>
                          <w:spacing w:after="360"/>
                          <w:jc w:val="center"/>
                          <w:rPr>
                            <w:b/>
                            <w:bCs/>
                            <w:sz w:val="56"/>
                            <w:szCs w:val="56"/>
                            <w:lang w:val="en-US"/>
                          </w:rPr>
                        </w:pPr>
                      </w:p>
                    </w:txbxContent>
                  </v:textbox>
                </v:shape>
              </v:group>
            </w:pict>
          </mc:Fallback>
        </mc:AlternateContent>
      </w:r>
      <w:r w:rsidR="00B34DCE">
        <w:rPr>
          <w:noProof/>
          <w:sz w:val="16"/>
          <w:szCs w:val="16"/>
        </w:rPr>
        <w:drawing>
          <wp:inline distT="0" distB="0" distL="0" distR="0" wp14:anchorId="39BE2E67" wp14:editId="6A897B2A">
            <wp:extent cx="2882900" cy="1765300"/>
            <wp:effectExtent l="0" t="0" r="0" b="0"/>
            <wp:docPr id="179532389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23894" name="Graphic 1795323894"/>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882900" cy="1765300"/>
                    </a:xfrm>
                    <a:prstGeom prst="rect">
                      <a:avLst/>
                    </a:prstGeom>
                  </pic:spPr>
                </pic:pic>
              </a:graphicData>
            </a:graphic>
          </wp:inline>
        </w:drawing>
      </w:r>
      <w:bookmarkStart w:id="0" w:name="_top"/>
      <w:bookmarkEnd w:id="0"/>
    </w:p>
    <w:p w14:paraId="64507D6D" w14:textId="23F638F6" w:rsidR="00051CCD" w:rsidRDefault="00051CCD" w:rsidP="00051CCD">
      <w:pPr>
        <w:pStyle w:val="Heading1"/>
        <w:rPr>
          <w:color w:val="808080" w:themeColor="background1" w:themeShade="80"/>
          <w:sz w:val="40"/>
          <w:szCs w:val="40"/>
        </w:rPr>
      </w:pPr>
      <w:bookmarkStart w:id="1" w:name="_heading=h.gjdgxs" w:colFirst="0" w:colLast="0"/>
      <w:bookmarkEnd w:id="1"/>
      <w:r>
        <w:lastRenderedPageBreak/>
        <w:t>Team Name: (</w:t>
      </w:r>
      <w:r w:rsidRPr="00344053">
        <w:rPr>
          <w:highlight w:val="yellow"/>
        </w:rPr>
        <w:t>Team Name</w:t>
      </w:r>
      <w:r>
        <w:t>)</w:t>
      </w:r>
    </w:p>
    <w:p w14:paraId="7EE89A28" w14:textId="57650313" w:rsidR="00051CCD" w:rsidRPr="00344053" w:rsidRDefault="00051CCD" w:rsidP="00051CCD">
      <w:pPr>
        <w:pStyle w:val="Heading1"/>
        <w:rPr>
          <w:rFonts w:ascii="Open Sans" w:hAnsi="Open Sans"/>
        </w:rPr>
      </w:pPr>
      <w:r>
        <w:rPr>
          <w:color w:val="808080" w:themeColor="background1" w:themeShade="80"/>
          <w:sz w:val="40"/>
          <w:szCs w:val="40"/>
        </w:rPr>
        <w:t>Four</w:t>
      </w:r>
      <w:r w:rsidRPr="00B3038B">
        <w:rPr>
          <w:color w:val="808080" w:themeColor="background1" w:themeShade="80"/>
          <w:sz w:val="40"/>
          <w:szCs w:val="40"/>
        </w:rPr>
        <w:t xml:space="preserve"> Question Written Narrative</w:t>
      </w:r>
      <w:r>
        <w:rPr>
          <w:color w:val="808080" w:themeColor="background1" w:themeShade="80"/>
          <w:sz w:val="40"/>
          <w:szCs w:val="40"/>
        </w:rPr>
        <w:t xml:space="preserve"> Instructions</w:t>
      </w:r>
    </w:p>
    <w:p w14:paraId="3C6EEF63" w14:textId="2DD88427" w:rsidR="00051CCD" w:rsidRDefault="00051CCD" w:rsidP="00051CCD">
      <w:pPr>
        <w:pStyle w:val="NRELFootnoteEndnote"/>
        <w:spacing w:after="120"/>
        <w:rPr>
          <w:rFonts w:ascii="Franklin Gothic Book" w:eastAsia="Arial" w:hAnsi="Franklin Gothic Book"/>
          <w:sz w:val="22"/>
          <w:szCs w:val="22"/>
        </w:rPr>
      </w:pPr>
      <w:r w:rsidRPr="00F61B8F">
        <w:rPr>
          <w:rFonts w:ascii="Franklin Gothic Book" w:eastAsia="Arial" w:hAnsi="Franklin Gothic Book"/>
          <w:sz w:val="22"/>
          <w:szCs w:val="22"/>
        </w:rPr>
        <w:t xml:space="preserve">Answer each of the following </w:t>
      </w:r>
      <w:r>
        <w:rPr>
          <w:rFonts w:ascii="Franklin Gothic Book" w:eastAsia="Arial" w:hAnsi="Franklin Gothic Book"/>
          <w:sz w:val="22"/>
          <w:szCs w:val="22"/>
        </w:rPr>
        <w:t>four</w:t>
      </w:r>
      <w:r w:rsidRPr="00F61B8F">
        <w:rPr>
          <w:rFonts w:ascii="Franklin Gothic Book" w:eastAsia="Arial" w:hAnsi="Franklin Gothic Book"/>
          <w:sz w:val="22"/>
          <w:szCs w:val="22"/>
        </w:rPr>
        <w:t xml:space="preserve"> questions:</w:t>
      </w:r>
    </w:p>
    <w:p w14:paraId="06E27060" w14:textId="7B631C1B" w:rsidR="00051CCD" w:rsidRDefault="00051CCD" w:rsidP="00051CCD">
      <w:pPr>
        <w:pStyle w:val="NRELFootnoteEndnote"/>
        <w:numPr>
          <w:ilvl w:val="0"/>
          <w:numId w:val="32"/>
        </w:numPr>
        <w:spacing w:after="120" w:line="283" w:lineRule="auto"/>
        <w:rPr>
          <w:rFonts w:ascii="Franklin Gothic Book" w:eastAsia="Arial" w:hAnsi="Franklin Gothic Book"/>
          <w:sz w:val="22"/>
          <w:szCs w:val="22"/>
        </w:rPr>
      </w:pPr>
      <w:r>
        <w:rPr>
          <w:rFonts w:ascii="Franklin Gothic Book" w:eastAsia="Arial" w:hAnsi="Franklin Gothic Book"/>
          <w:b/>
          <w:bCs/>
          <w:sz w:val="22"/>
          <w:szCs w:val="22"/>
        </w:rPr>
        <w:t>Innovation</w:t>
      </w:r>
      <w:r>
        <w:rPr>
          <w:rFonts w:ascii="Franklin Gothic Book" w:eastAsia="Arial" w:hAnsi="Franklin Gothic Book"/>
          <w:sz w:val="22"/>
          <w:szCs w:val="22"/>
        </w:rPr>
        <w:t xml:space="preserve"> – </w:t>
      </w:r>
      <w:r w:rsidRPr="00051CCD">
        <w:rPr>
          <w:rFonts w:ascii="Franklin Gothic Book" w:eastAsia="Arial" w:hAnsi="Franklin Gothic Book"/>
          <w:sz w:val="22"/>
          <w:szCs w:val="22"/>
        </w:rPr>
        <w:t>What is your innovation and why will it be impactful?</w:t>
      </w:r>
    </w:p>
    <w:p w14:paraId="37FDCA53" w14:textId="7B7F6A69" w:rsidR="00051CCD" w:rsidRDefault="00051CCD" w:rsidP="00051CCD">
      <w:pPr>
        <w:pStyle w:val="NRELFootnoteEndnote"/>
        <w:numPr>
          <w:ilvl w:val="0"/>
          <w:numId w:val="32"/>
        </w:numPr>
        <w:spacing w:after="120" w:line="283" w:lineRule="auto"/>
        <w:rPr>
          <w:rFonts w:ascii="Franklin Gothic Book" w:eastAsia="Arial" w:hAnsi="Franklin Gothic Book"/>
          <w:sz w:val="22"/>
          <w:szCs w:val="22"/>
        </w:rPr>
      </w:pPr>
      <w:r w:rsidRPr="00051CCD">
        <w:rPr>
          <w:rFonts w:ascii="Franklin Gothic Book" w:eastAsia="Arial" w:hAnsi="Franklin Gothic Book"/>
          <w:b/>
          <w:bCs/>
          <w:sz w:val="22"/>
          <w:szCs w:val="22"/>
        </w:rPr>
        <w:t>Value Chain Insight and Opportunity</w:t>
      </w:r>
      <w:r>
        <w:rPr>
          <w:rFonts w:ascii="Franklin Gothic Book" w:eastAsia="Arial" w:hAnsi="Franklin Gothic Book"/>
          <w:sz w:val="22"/>
          <w:szCs w:val="22"/>
        </w:rPr>
        <w:t xml:space="preserve"> – </w:t>
      </w:r>
      <w:r w:rsidRPr="00051CCD">
        <w:rPr>
          <w:rFonts w:ascii="Franklin Gothic Book" w:eastAsia="Arial" w:hAnsi="Franklin Gothic Book"/>
          <w:sz w:val="22"/>
          <w:szCs w:val="22"/>
        </w:rPr>
        <w:t>How does your innovation integrate into the recycling value chain?</w:t>
      </w:r>
    </w:p>
    <w:p w14:paraId="1E479584" w14:textId="040D502E" w:rsidR="00051CCD" w:rsidRDefault="00051CCD" w:rsidP="00051CCD">
      <w:pPr>
        <w:pStyle w:val="NRELFootnoteEndnote"/>
        <w:numPr>
          <w:ilvl w:val="0"/>
          <w:numId w:val="32"/>
        </w:numPr>
        <w:spacing w:after="120" w:line="283" w:lineRule="auto"/>
        <w:rPr>
          <w:rFonts w:ascii="Franklin Gothic Book" w:eastAsia="Arial" w:hAnsi="Franklin Gothic Book"/>
          <w:sz w:val="22"/>
          <w:szCs w:val="22"/>
        </w:rPr>
      </w:pPr>
      <w:r w:rsidRPr="00BA6583">
        <w:rPr>
          <w:rFonts w:ascii="Franklin Gothic Book" w:eastAsia="Arial" w:hAnsi="Franklin Gothic Book"/>
          <w:b/>
          <w:bCs/>
          <w:sz w:val="22"/>
          <w:szCs w:val="22"/>
        </w:rPr>
        <w:t>Accomplishments and Team</w:t>
      </w:r>
      <w:r w:rsidRPr="00BA6583">
        <w:rPr>
          <w:rFonts w:ascii="Franklin Gothic Book" w:eastAsia="Arial" w:hAnsi="Franklin Gothic Book"/>
          <w:sz w:val="22"/>
          <w:szCs w:val="22"/>
        </w:rPr>
        <w:t xml:space="preserve"> –</w:t>
      </w:r>
      <w:r w:rsidRPr="00051CCD">
        <w:t xml:space="preserve"> </w:t>
      </w:r>
      <w:r w:rsidRPr="00051CCD">
        <w:rPr>
          <w:rFonts w:ascii="Franklin Gothic Book" w:eastAsia="Arial" w:hAnsi="Franklin Gothic Book"/>
          <w:sz w:val="22"/>
          <w:szCs w:val="22"/>
        </w:rPr>
        <w:t>Does your team have the knowledge and experience to be successful? What have you accomplished to date?</w:t>
      </w:r>
    </w:p>
    <w:p w14:paraId="3B3FA7BE" w14:textId="523018AA" w:rsidR="00051CCD" w:rsidRDefault="00051CCD" w:rsidP="00051CCD">
      <w:pPr>
        <w:pStyle w:val="NRELFootnoteEndnote"/>
        <w:numPr>
          <w:ilvl w:val="0"/>
          <w:numId w:val="32"/>
        </w:numPr>
        <w:spacing w:after="120" w:line="283" w:lineRule="auto"/>
        <w:rPr>
          <w:rFonts w:ascii="Franklin Gothic Book" w:eastAsia="Arial" w:hAnsi="Franklin Gothic Book"/>
          <w:sz w:val="22"/>
          <w:szCs w:val="22"/>
        </w:rPr>
      </w:pPr>
      <w:r w:rsidRPr="00BA6583">
        <w:rPr>
          <w:rFonts w:ascii="Franklin Gothic Book" w:eastAsia="Arial" w:hAnsi="Franklin Gothic Book"/>
          <w:b/>
          <w:bCs/>
          <w:sz w:val="22"/>
          <w:szCs w:val="22"/>
        </w:rPr>
        <w:t xml:space="preserve">Plan </w:t>
      </w:r>
      <w:r>
        <w:rPr>
          <w:rFonts w:ascii="Franklin Gothic Book" w:eastAsia="Arial" w:hAnsi="Franklin Gothic Book"/>
          <w:sz w:val="22"/>
          <w:szCs w:val="22"/>
        </w:rPr>
        <w:t xml:space="preserve">– </w:t>
      </w:r>
      <w:r w:rsidRPr="00BA6583">
        <w:rPr>
          <w:rFonts w:ascii="Franklin Gothic Book" w:eastAsia="Arial" w:hAnsi="Franklin Gothic Book"/>
          <w:sz w:val="22"/>
          <w:szCs w:val="22"/>
        </w:rPr>
        <w:t>What is your plan to implement the innovation</w:t>
      </w:r>
      <w:r>
        <w:rPr>
          <w:rFonts w:ascii="Franklin Gothic Book" w:eastAsia="Arial" w:hAnsi="Franklin Gothic Book"/>
          <w:sz w:val="22"/>
          <w:szCs w:val="22"/>
        </w:rPr>
        <w:t>?</w:t>
      </w:r>
    </w:p>
    <w:p w14:paraId="38DE0ABB" w14:textId="77777777" w:rsidR="00051CCD" w:rsidRPr="00F61B8F" w:rsidRDefault="00051CCD" w:rsidP="00051CCD">
      <w:pPr>
        <w:pStyle w:val="NRELFootnoteEndnote"/>
        <w:rPr>
          <w:rFonts w:asciiTheme="minorHAnsi" w:eastAsia="Arial" w:hAnsiTheme="minorHAnsi"/>
          <w:sz w:val="22"/>
          <w:szCs w:val="22"/>
        </w:rPr>
      </w:pPr>
    </w:p>
    <w:p w14:paraId="394E885E" w14:textId="0E617F8B" w:rsidR="00051CCD" w:rsidRPr="00051CCD" w:rsidRDefault="00051CCD" w:rsidP="00051CCD">
      <w:pPr>
        <w:pStyle w:val="NRELFootnoteEndnote"/>
        <w:rPr>
          <w:rFonts w:ascii="Franklin Gothic Book" w:eastAsia="Arial" w:hAnsi="Franklin Gothic Book"/>
          <w:sz w:val="22"/>
          <w:szCs w:val="22"/>
        </w:rPr>
      </w:pPr>
      <w:r w:rsidRPr="00051CCD">
        <w:rPr>
          <w:rFonts w:ascii="Franklin Gothic Book" w:eastAsia="Arial" w:hAnsi="Franklin Gothic Book"/>
          <w:sz w:val="22"/>
          <w:szCs w:val="22"/>
        </w:rPr>
        <w:t>For convenience, these questions are provided in the headings of the tables on pages 2-</w:t>
      </w:r>
      <w:r w:rsidR="00411588">
        <w:rPr>
          <w:rFonts w:ascii="Franklin Gothic Book" w:eastAsia="Arial" w:hAnsi="Franklin Gothic Book"/>
          <w:sz w:val="22"/>
          <w:szCs w:val="22"/>
        </w:rPr>
        <w:t>9</w:t>
      </w:r>
      <w:r w:rsidRPr="00051CCD">
        <w:rPr>
          <w:rFonts w:ascii="Franklin Gothic Book" w:eastAsia="Arial" w:hAnsi="Franklin Gothic Book"/>
          <w:sz w:val="22"/>
          <w:szCs w:val="22"/>
        </w:rPr>
        <w:t xml:space="preserve"> along with suggested content (and corresponding judging statements) to help guide your responses. You decide where to focus your answers. </w:t>
      </w:r>
    </w:p>
    <w:p w14:paraId="7C91A0A9" w14:textId="77777777" w:rsidR="00051CCD" w:rsidRDefault="00051CCD" w:rsidP="00051CCD">
      <w:pPr>
        <w:spacing w:after="0"/>
        <w:rPr>
          <w:rFonts w:eastAsia="Arial" w:cs="Times New Roman"/>
          <w:color w:val="000000" w:themeColor="text1"/>
          <w:sz w:val="22"/>
          <w:szCs w:val="22"/>
        </w:rPr>
      </w:pPr>
    </w:p>
    <w:p w14:paraId="5BF9056F" w14:textId="6AE56C68" w:rsidR="00051CCD" w:rsidRPr="00051CCD" w:rsidRDefault="00051CCD" w:rsidP="00051CCD">
      <w:pPr>
        <w:keepNext/>
        <w:keepLines/>
        <w:spacing w:after="120" w:line="252" w:lineRule="auto"/>
        <w:rPr>
          <w:rFonts w:cs="Arial"/>
          <w:sz w:val="22"/>
          <w:szCs w:val="22"/>
        </w:rPr>
      </w:pPr>
      <w:r w:rsidRPr="00051CCD">
        <w:rPr>
          <w:rFonts w:cs="Arial"/>
          <w:sz w:val="22"/>
          <w:szCs w:val="22"/>
        </w:rPr>
        <w:t xml:space="preserve">You should answer each of the following four questions listed below. The content bullets are only suggestions to guide your responses. You decide where to focus your answers. The individual answers to the four questions do not have a word limit; however, </w:t>
      </w:r>
      <w:r w:rsidRPr="00051CCD">
        <w:rPr>
          <w:rFonts w:cs="Arial"/>
          <w:b/>
          <w:bCs/>
          <w:sz w:val="22"/>
          <w:szCs w:val="22"/>
        </w:rPr>
        <w:t xml:space="preserve">the aggregate response to these four questions must not exceed 2,500 words, </w:t>
      </w:r>
      <w:r w:rsidRPr="00051CCD">
        <w:rPr>
          <w:rFonts w:cs="Arial"/>
          <w:sz w:val="22"/>
          <w:szCs w:val="22"/>
        </w:rPr>
        <w:t xml:space="preserve">not including captions, figures/graphs, and references. A word count must be included at the end of your submission. You may also include </w:t>
      </w:r>
      <w:r w:rsidRPr="00051CCD">
        <w:rPr>
          <w:rFonts w:cs="Arial"/>
          <w:b/>
          <w:bCs/>
          <w:sz w:val="22"/>
          <w:szCs w:val="22"/>
        </w:rPr>
        <w:t>up to five supporting images, figures, or graphs</w:t>
      </w:r>
      <w:r w:rsidRPr="00051CCD">
        <w:rPr>
          <w:rFonts w:cs="Arial"/>
          <w:sz w:val="22"/>
          <w:szCs w:val="22"/>
        </w:rPr>
        <w:t>. The reviewers will score the questions based on the content you have provided. The narrative should be submitted as a PDF file.</w:t>
      </w:r>
    </w:p>
    <w:p w14:paraId="0DC865E0" w14:textId="77777777" w:rsidR="00051CCD" w:rsidRPr="00051CCD" w:rsidRDefault="00051CCD" w:rsidP="00051CCD">
      <w:pPr>
        <w:spacing w:after="0"/>
        <w:rPr>
          <w:rFonts w:eastAsia="Arial" w:cs="Times New Roman"/>
          <w:color w:val="000000" w:themeColor="text1"/>
          <w:sz w:val="22"/>
          <w:szCs w:val="22"/>
        </w:rPr>
      </w:pPr>
    </w:p>
    <w:p w14:paraId="2A860650" w14:textId="77777777" w:rsidR="00051CCD" w:rsidRPr="00641D98" w:rsidRDefault="00051CCD" w:rsidP="00051CCD">
      <w:pPr>
        <w:spacing w:after="0"/>
        <w:rPr>
          <w:rFonts w:ascii="Arial" w:hAnsi="Arial" w:cs="Times New Roman"/>
          <w:color w:val="000000" w:themeColor="text1"/>
          <w:sz w:val="22"/>
          <w:szCs w:val="22"/>
        </w:rPr>
      </w:pPr>
      <w:r>
        <w:rPr>
          <w:sz w:val="22"/>
          <w:szCs w:val="22"/>
        </w:rPr>
        <w:br w:type="page"/>
      </w:r>
    </w:p>
    <w:tbl>
      <w:tblPr>
        <w:tblStyle w:val="AmericanMade"/>
        <w:tblpPr w:leftFromText="180" w:rightFromText="180" w:vertAnchor="text" w:horzAnchor="margin" w:tblpX="-815" w:tblpY="1"/>
        <w:tblW w:w="11155" w:type="dxa"/>
        <w:tblCellMar>
          <w:top w:w="72" w:type="dxa"/>
          <w:left w:w="72" w:type="dxa"/>
          <w:bottom w:w="72" w:type="dxa"/>
          <w:right w:w="72" w:type="dxa"/>
        </w:tblCellMar>
        <w:tblLook w:val="0420" w:firstRow="1" w:lastRow="0" w:firstColumn="0" w:lastColumn="0" w:noHBand="0" w:noVBand="1"/>
      </w:tblPr>
      <w:tblGrid>
        <w:gridCol w:w="1795"/>
        <w:gridCol w:w="4320"/>
        <w:gridCol w:w="5040"/>
      </w:tblGrid>
      <w:tr w:rsidR="00051CCD" w:rsidRPr="00C33BA6" w14:paraId="65AF4F13" w14:textId="77777777" w:rsidTr="000E001C">
        <w:trPr>
          <w:cnfStyle w:val="100000000000" w:firstRow="1" w:lastRow="0" w:firstColumn="0" w:lastColumn="0" w:oddVBand="0" w:evenVBand="0" w:oddHBand="0" w:evenHBand="0" w:firstRowFirstColumn="0" w:firstRowLastColumn="0" w:lastRowFirstColumn="0" w:lastRowLastColumn="0"/>
          <w:trHeight w:val="20"/>
        </w:trPr>
        <w:tc>
          <w:tcPr>
            <w:tcW w:w="1795" w:type="dxa"/>
            <w:tcBorders>
              <w:top w:val="single" w:sz="4" w:space="0" w:color="auto"/>
              <w:bottom w:val="single" w:sz="4" w:space="0" w:color="auto"/>
            </w:tcBorders>
            <w:shd w:val="clear" w:color="auto" w:fill="BDD6EE" w:themeFill="accent5" w:themeFillTint="66"/>
          </w:tcPr>
          <w:p w14:paraId="142A7893" w14:textId="77777777" w:rsidR="00051CCD" w:rsidRPr="000E001C" w:rsidRDefault="00051CCD" w:rsidP="000E001C">
            <w:pPr>
              <w:pStyle w:val="NoSpacing"/>
              <w:spacing w:after="120" w:line="252" w:lineRule="auto"/>
              <w:rPr>
                <w:rFonts w:eastAsia="Calibri" w:cs="Arial"/>
                <w:b/>
                <w:bCs/>
                <w:sz w:val="24"/>
                <w:szCs w:val="24"/>
              </w:rPr>
            </w:pPr>
            <w:r w:rsidRPr="000E001C">
              <w:rPr>
                <w:rFonts w:eastAsia="Calibri" w:cs="Arial"/>
                <w:b/>
                <w:bCs/>
                <w:sz w:val="24"/>
                <w:szCs w:val="24"/>
              </w:rPr>
              <w:lastRenderedPageBreak/>
              <w:t>Topic and Percent of Score</w:t>
            </w:r>
          </w:p>
        </w:tc>
        <w:tc>
          <w:tcPr>
            <w:tcW w:w="4320" w:type="dxa"/>
            <w:tcBorders>
              <w:top w:val="single" w:sz="4" w:space="0" w:color="auto"/>
              <w:bottom w:val="single" w:sz="4" w:space="0" w:color="auto"/>
            </w:tcBorders>
            <w:shd w:val="clear" w:color="auto" w:fill="BDD6EE" w:themeFill="accent5" w:themeFillTint="66"/>
            <w:vAlign w:val="top"/>
          </w:tcPr>
          <w:p w14:paraId="3C6069CF" w14:textId="77777777" w:rsidR="00051CCD" w:rsidRPr="000E001C" w:rsidRDefault="00051CCD" w:rsidP="000E001C">
            <w:pPr>
              <w:pStyle w:val="NoSpacing"/>
              <w:tabs>
                <w:tab w:val="left" w:pos="495"/>
                <w:tab w:val="center" w:pos="1908"/>
              </w:tabs>
              <w:spacing w:after="120" w:line="252" w:lineRule="auto"/>
              <w:rPr>
                <w:rFonts w:eastAsia="Calibri" w:cs="Arial"/>
                <w:b/>
                <w:bCs/>
                <w:sz w:val="24"/>
                <w:szCs w:val="24"/>
              </w:rPr>
            </w:pPr>
            <w:r w:rsidRPr="000E001C">
              <w:rPr>
                <w:rFonts w:eastAsia="Calibri" w:cs="Arial"/>
                <w:b/>
                <w:bCs/>
                <w:sz w:val="24"/>
                <w:szCs w:val="24"/>
              </w:rPr>
              <w:t>Suggested Content to Include</w:t>
            </w:r>
          </w:p>
        </w:tc>
        <w:tc>
          <w:tcPr>
            <w:tcW w:w="5040" w:type="dxa"/>
            <w:tcBorders>
              <w:top w:val="single" w:sz="4" w:space="0" w:color="auto"/>
              <w:bottom w:val="single" w:sz="4" w:space="0" w:color="auto"/>
            </w:tcBorders>
            <w:shd w:val="clear" w:color="auto" w:fill="BDD6EE" w:themeFill="accent5" w:themeFillTint="66"/>
            <w:vAlign w:val="top"/>
          </w:tcPr>
          <w:p w14:paraId="59C7EBD6" w14:textId="77777777" w:rsidR="00051CCD" w:rsidRPr="000E001C" w:rsidRDefault="00051CCD" w:rsidP="000E001C">
            <w:pPr>
              <w:spacing w:line="252" w:lineRule="auto"/>
              <w:contextualSpacing/>
              <w:rPr>
                <w:rFonts w:eastAsia="Franklin Gothic Book" w:cs="Franklin Gothic Book"/>
                <w:b/>
                <w:bCs/>
                <w:sz w:val="24"/>
                <w:szCs w:val="24"/>
              </w:rPr>
            </w:pPr>
            <w:r w:rsidRPr="000E001C">
              <w:rPr>
                <w:rFonts w:eastAsia="Franklin Gothic Book" w:cs="Franklin Gothic Book"/>
                <w:b/>
                <w:bCs/>
                <w:sz w:val="24"/>
                <w:szCs w:val="24"/>
              </w:rPr>
              <w:t>What the Score Will Be Based On</w:t>
            </w:r>
          </w:p>
        </w:tc>
      </w:tr>
      <w:tr w:rsidR="00051CCD" w:rsidRPr="00C33BA6" w14:paraId="137F2723" w14:textId="77777777" w:rsidTr="000E001C">
        <w:trPr>
          <w:cnfStyle w:val="000000100000" w:firstRow="0" w:lastRow="0" w:firstColumn="0" w:lastColumn="0" w:oddVBand="0" w:evenVBand="0" w:oddHBand="1" w:evenHBand="0" w:firstRowFirstColumn="0" w:firstRowLastColumn="0" w:lastRowFirstColumn="0" w:lastRowLastColumn="0"/>
          <w:trHeight w:val="432"/>
        </w:trPr>
        <w:tc>
          <w:tcPr>
            <w:tcW w:w="1795" w:type="dxa"/>
            <w:tcBorders>
              <w:top w:val="single" w:sz="4" w:space="0" w:color="auto"/>
              <w:bottom w:val="single" w:sz="4" w:space="0" w:color="auto"/>
            </w:tcBorders>
            <w:shd w:val="clear" w:color="auto" w:fill="auto"/>
            <w:vAlign w:val="top"/>
          </w:tcPr>
          <w:p w14:paraId="1179800B" w14:textId="77777777" w:rsidR="00051CCD" w:rsidRDefault="00051CCD" w:rsidP="000E001C">
            <w:pPr>
              <w:pStyle w:val="NoSpacing"/>
              <w:spacing w:after="160" w:line="252" w:lineRule="auto"/>
              <w:rPr>
                <w:rFonts w:eastAsia="Calibri" w:cs="Arial"/>
                <w:b/>
                <w:bCs/>
              </w:rPr>
            </w:pPr>
            <w:r>
              <w:rPr>
                <w:rFonts w:eastAsia="Calibri" w:cs="Arial"/>
                <w:b/>
                <w:bCs/>
              </w:rPr>
              <w:t xml:space="preserve">Question 1: </w:t>
            </w:r>
          </w:p>
          <w:p w14:paraId="7D31EE4C" w14:textId="77777777" w:rsidR="00051CCD" w:rsidRDefault="00051CCD" w:rsidP="000E001C">
            <w:pPr>
              <w:pStyle w:val="NoSpacing"/>
              <w:spacing w:after="160" w:line="252" w:lineRule="auto"/>
              <w:rPr>
                <w:rFonts w:eastAsia="Calibri" w:cs="Arial"/>
                <w:b/>
                <w:bCs/>
              </w:rPr>
            </w:pPr>
            <w:r w:rsidRPr="00392111">
              <w:rPr>
                <w:rFonts w:eastAsia="Calibri" w:cs="Arial"/>
                <w:b/>
                <w:bCs/>
                <w:i/>
                <w:iCs/>
              </w:rPr>
              <w:t>Innovation</w:t>
            </w:r>
          </w:p>
          <w:p w14:paraId="7F8FE4AC" w14:textId="77777777" w:rsidR="00051CCD" w:rsidRDefault="00051CCD" w:rsidP="000E001C">
            <w:pPr>
              <w:pStyle w:val="NoSpacing"/>
              <w:spacing w:after="160" w:line="252" w:lineRule="auto"/>
              <w:rPr>
                <w:rFonts w:cs="Arial"/>
              </w:rPr>
            </w:pPr>
            <w:r w:rsidRPr="6AA57A4D">
              <w:rPr>
                <w:rFonts w:cs="Arial"/>
              </w:rPr>
              <w:t>What is your innovation and why will it be impactful?</w:t>
            </w:r>
          </w:p>
          <w:p w14:paraId="4E449F7B" w14:textId="77777777" w:rsidR="00051CCD" w:rsidRPr="22D151E4" w:rsidRDefault="00051CCD" w:rsidP="000E001C">
            <w:pPr>
              <w:pStyle w:val="NoSpacing"/>
              <w:spacing w:after="160" w:line="252" w:lineRule="auto"/>
              <w:rPr>
                <w:rFonts w:eastAsia="Calibri" w:cs="Arial"/>
                <w:b/>
                <w:bCs/>
              </w:rPr>
            </w:pPr>
            <w:r w:rsidRPr="1495CD43">
              <w:t xml:space="preserve">This section is </w:t>
            </w:r>
            <w:r>
              <w:t>2</w:t>
            </w:r>
            <w:r w:rsidRPr="1495CD43">
              <w:t>5% weight of your total score.</w:t>
            </w:r>
          </w:p>
        </w:tc>
        <w:tc>
          <w:tcPr>
            <w:tcW w:w="4320" w:type="dxa"/>
            <w:tcBorders>
              <w:top w:val="single" w:sz="4" w:space="0" w:color="auto"/>
              <w:bottom w:val="single" w:sz="4" w:space="0" w:color="auto"/>
            </w:tcBorders>
            <w:shd w:val="clear" w:color="auto" w:fill="auto"/>
            <w:vAlign w:val="top"/>
          </w:tcPr>
          <w:p w14:paraId="39A71B68" w14:textId="77777777" w:rsidR="00051CCD" w:rsidRDefault="00051CCD" w:rsidP="000E001C">
            <w:pPr>
              <w:pStyle w:val="ListParagraph"/>
              <w:widowControl w:val="0"/>
              <w:numPr>
                <w:ilvl w:val="0"/>
                <w:numId w:val="36"/>
              </w:numPr>
              <w:spacing w:afterLines="160" w:after="384" w:line="252" w:lineRule="auto"/>
            </w:pPr>
            <w:r w:rsidRPr="00392111">
              <w:rPr>
                <w:rFonts w:eastAsia="Calibri" w:cs="Arial"/>
              </w:rPr>
              <w:t>Describe the innovation, its value proposition, and how it will deliver an expansion of critical materials recovered from e-scrap</w:t>
            </w:r>
            <w:r w:rsidRPr="00392111">
              <w:rPr>
                <w:rFonts w:eastAsia="Franklin Gothic Book" w:cs="Franklin Gothic Book"/>
              </w:rPr>
              <w:t>.</w:t>
            </w:r>
          </w:p>
          <w:p w14:paraId="5AD349EF" w14:textId="77777777" w:rsidR="00051CCD" w:rsidRDefault="00051CCD" w:rsidP="000E001C">
            <w:pPr>
              <w:pStyle w:val="ListParagraph"/>
              <w:widowControl w:val="0"/>
              <w:numPr>
                <w:ilvl w:val="0"/>
                <w:numId w:val="33"/>
              </w:numPr>
              <w:spacing w:afterLines="160" w:after="384" w:line="252" w:lineRule="auto"/>
            </w:pPr>
            <w:r w:rsidRPr="6AA57A4D">
              <w:rPr>
                <w:rFonts w:eastAsia="Calibri" w:cs="Arial"/>
              </w:rPr>
              <w:t xml:space="preserve">Describe how your innovation improves on the status quo from an environmental impact standpoint while maintaining economic competitiveness </w:t>
            </w:r>
            <w:r>
              <w:t xml:space="preserve">using evidence-based validation (e.g., product-market fit, interviews, case studies, literature). </w:t>
            </w:r>
          </w:p>
          <w:p w14:paraId="76C837E7" w14:textId="77777777" w:rsidR="00051CCD" w:rsidRDefault="00051CCD" w:rsidP="000E001C">
            <w:pPr>
              <w:pStyle w:val="ListParagraph"/>
              <w:numPr>
                <w:ilvl w:val="0"/>
                <w:numId w:val="33"/>
              </w:numPr>
              <w:spacing w:afterLines="160" w:after="384" w:line="252" w:lineRule="auto"/>
            </w:pPr>
            <w:r>
              <w:t xml:space="preserve">Describe how you will leverage opportunities to continue advancing your innovation to </w:t>
            </w:r>
            <w:r w:rsidRPr="6AA57A4D">
              <w:rPr>
                <w:rFonts w:eastAsia="Franklin Gothic Book" w:cs="Franklin Gothic Book"/>
              </w:rPr>
              <w:t>improve beyond its current status</w:t>
            </w:r>
            <w:r>
              <w:t xml:space="preserve"> by using metrics and the expected capacity. </w:t>
            </w:r>
          </w:p>
          <w:p w14:paraId="7A159033" w14:textId="77777777" w:rsidR="00051CCD" w:rsidRDefault="00051CCD" w:rsidP="000E001C">
            <w:pPr>
              <w:pStyle w:val="ListParagraph"/>
              <w:numPr>
                <w:ilvl w:val="0"/>
                <w:numId w:val="33"/>
              </w:numPr>
              <w:spacing w:afterLines="160" w:after="384" w:line="252" w:lineRule="auto"/>
            </w:pPr>
            <w:r>
              <w:t>Indicate how your innovation can expand or establish the recovery of critical materials from e-scrap. Where possible, indicate the potential to recover multiple critical materials and noncritical material co-products.</w:t>
            </w:r>
          </w:p>
          <w:p w14:paraId="2849FB53" w14:textId="77777777" w:rsidR="00051CCD" w:rsidRDefault="00051CCD" w:rsidP="000E001C">
            <w:pPr>
              <w:pStyle w:val="ListParagraph"/>
              <w:numPr>
                <w:ilvl w:val="0"/>
                <w:numId w:val="33"/>
              </w:numPr>
              <w:spacing w:afterLines="160" w:after="384" w:line="252" w:lineRule="auto"/>
            </w:pPr>
            <w:r>
              <w:t>Describe challenges with e-scrap recycling that can impact disadvantaged, underserved, and/or marginalized communities and the benefit your proposed innovation will reduce or eliminate the issues.</w:t>
            </w:r>
          </w:p>
          <w:p w14:paraId="393B704D" w14:textId="77777777" w:rsidR="00051CCD" w:rsidRPr="00643797" w:rsidRDefault="00051CCD" w:rsidP="000E001C">
            <w:pPr>
              <w:spacing w:line="252" w:lineRule="auto"/>
              <w:ind w:left="720"/>
            </w:pPr>
          </w:p>
        </w:tc>
        <w:tc>
          <w:tcPr>
            <w:tcW w:w="5040" w:type="dxa"/>
            <w:tcBorders>
              <w:top w:val="single" w:sz="4" w:space="0" w:color="auto"/>
              <w:bottom w:val="single" w:sz="4" w:space="0" w:color="auto"/>
            </w:tcBorders>
            <w:shd w:val="clear" w:color="auto" w:fill="auto"/>
            <w:vAlign w:val="top"/>
          </w:tcPr>
          <w:p w14:paraId="385008F3" w14:textId="77777777" w:rsidR="00051CCD" w:rsidRDefault="00051CCD" w:rsidP="000E001C">
            <w:pPr>
              <w:pStyle w:val="ListParagraph"/>
              <w:widowControl w:val="0"/>
              <w:numPr>
                <w:ilvl w:val="0"/>
                <w:numId w:val="35"/>
              </w:numPr>
              <w:spacing w:line="252" w:lineRule="auto"/>
              <w:ind w:left="720"/>
              <w:rPr>
                <w:rFonts w:eastAsia="Calibri" w:cs="Arial"/>
              </w:rPr>
            </w:pPr>
            <w:r w:rsidRPr="6AA57A4D">
              <w:rPr>
                <w:rFonts w:eastAsia="Calibri" w:cs="Arial"/>
              </w:rPr>
              <w:t xml:space="preserve">The competitor identifies an innovation that advances the recovery of critical materials from e-scrap and provides a clear value proposition. A considerable amount of high-quality effort was put into defining the opportunity and advancing the innovation concept.  </w:t>
            </w:r>
          </w:p>
          <w:p w14:paraId="717416FC" w14:textId="77777777" w:rsidR="00051CCD" w:rsidRDefault="00051CCD" w:rsidP="000E001C">
            <w:pPr>
              <w:pStyle w:val="ListParagraph"/>
              <w:widowControl w:val="0"/>
              <w:numPr>
                <w:ilvl w:val="0"/>
                <w:numId w:val="33"/>
              </w:numPr>
              <w:spacing w:line="252" w:lineRule="auto"/>
            </w:pPr>
            <w:r w:rsidRPr="7D7364F9">
              <w:rPr>
                <w:rFonts w:eastAsia="Calibri" w:cs="Arial"/>
              </w:rPr>
              <w:t>The competitor comprehensively describes the innovation’s expected impacts (economic</w:t>
            </w:r>
            <w:r w:rsidRPr="7D7364F9">
              <w:rPr>
                <w:rFonts w:eastAsia="Franklin Gothic Book" w:cs="Franklin Gothic Book"/>
              </w:rPr>
              <w:t xml:space="preserve"> competitiveness and/or life-cycle impact of critical materials recovery)</w:t>
            </w:r>
            <w:r w:rsidRPr="7D7364F9">
              <w:rPr>
                <w:rFonts w:eastAsia="Calibri" w:cs="Arial"/>
              </w:rPr>
              <w:t xml:space="preserve"> beyond the status quo.</w:t>
            </w:r>
          </w:p>
          <w:p w14:paraId="0DA2B10B" w14:textId="77777777" w:rsidR="00051CCD" w:rsidRPr="00C33BA6" w:rsidRDefault="00051CCD" w:rsidP="000E001C">
            <w:pPr>
              <w:pStyle w:val="ListParagraph"/>
              <w:widowControl w:val="0"/>
              <w:numPr>
                <w:ilvl w:val="0"/>
                <w:numId w:val="33"/>
              </w:numPr>
              <w:spacing w:line="252" w:lineRule="auto"/>
              <w:rPr>
                <w:rFonts w:eastAsia="Calibri" w:cs="Arial"/>
              </w:rPr>
            </w:pPr>
            <w:r w:rsidRPr="7D7364F9">
              <w:rPr>
                <w:rFonts w:eastAsia="Calibri" w:cs="Arial"/>
              </w:rPr>
              <w:t>The competitor provides a compelling case for how the innovation will continue to advance beyond its current state through feedstock processing and validation, improved performance (e.g. yield, life cycle impacts, concentration), and capacity growth.</w:t>
            </w:r>
            <w:r w:rsidRPr="7D7364F9">
              <w:rPr>
                <w:rFonts w:eastAsia="Franklin Gothic Book" w:cs="Franklin Gothic Book"/>
                <w:color w:val="000000" w:themeColor="text1"/>
              </w:rPr>
              <w:t xml:space="preserve"> </w:t>
            </w:r>
            <w:r w:rsidRPr="7D7364F9">
              <w:rPr>
                <w:rFonts w:eastAsia="Calibri" w:cs="Arial"/>
              </w:rPr>
              <w:t>Competitor provides an example that demonstrates how their innovation moves beyond the existing technology.</w:t>
            </w:r>
          </w:p>
          <w:p w14:paraId="356EB143" w14:textId="77777777" w:rsidR="00051CCD" w:rsidRPr="00C33BA6" w:rsidRDefault="00051CCD" w:rsidP="000E001C">
            <w:pPr>
              <w:pStyle w:val="ListParagraph"/>
              <w:widowControl w:val="0"/>
              <w:numPr>
                <w:ilvl w:val="0"/>
                <w:numId w:val="33"/>
              </w:numPr>
              <w:spacing w:line="252" w:lineRule="auto"/>
            </w:pPr>
            <w:r>
              <w:t>The competitor indicates the potential to produce multiple streams of critical materials and/or noncritical coproducts from identified feedstock(s).</w:t>
            </w:r>
          </w:p>
          <w:p w14:paraId="72932F01" w14:textId="77777777" w:rsidR="00051CCD" w:rsidRPr="00C33BA6" w:rsidRDefault="00051CCD" w:rsidP="000E001C">
            <w:pPr>
              <w:pStyle w:val="ListParagraph"/>
              <w:widowControl w:val="0"/>
              <w:numPr>
                <w:ilvl w:val="0"/>
                <w:numId w:val="33"/>
              </w:numPr>
              <w:spacing w:line="252" w:lineRule="auto"/>
            </w:pPr>
            <w:r>
              <w:t>The competitor demonstrates insight into the impact e-scrap recycling can have on disadvantaged, underserved, and/or marginalized communities. This includes environmental and economic benefits, hazards, and workforce implications.</w:t>
            </w:r>
          </w:p>
        </w:tc>
      </w:tr>
    </w:tbl>
    <w:p w14:paraId="206FF124" w14:textId="77777777" w:rsidR="006374DA" w:rsidRDefault="006374DA" w:rsidP="006374DA">
      <w:pPr>
        <w:pStyle w:val="NRELFootnoteEndnote"/>
        <w:rPr>
          <w:rFonts w:ascii="Franklin Gothic Book" w:hAnsi="Franklin Gothic Book"/>
          <w:b/>
          <w:bCs/>
          <w:sz w:val="36"/>
          <w:szCs w:val="36"/>
          <w:u w:val="single"/>
        </w:rPr>
      </w:pPr>
    </w:p>
    <w:p w14:paraId="0C862538" w14:textId="77777777" w:rsidR="006374DA" w:rsidRDefault="006374DA">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p w14:paraId="33BF363B" w14:textId="0182A87B" w:rsidR="00051CCD" w:rsidRPr="00051CCD" w:rsidRDefault="00051CCD" w:rsidP="006374DA">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Pr>
          <w:rFonts w:ascii="Franklin Gothic Book" w:hAnsi="Franklin Gothic Book"/>
          <w:b/>
          <w:bCs/>
          <w:sz w:val="36"/>
          <w:szCs w:val="36"/>
          <w:u w:val="single"/>
        </w:rPr>
        <w:t>1</w:t>
      </w:r>
      <w:r w:rsidRPr="00051CCD">
        <w:rPr>
          <w:rFonts w:ascii="Franklin Gothic Book" w:hAnsi="Franklin Gothic Book"/>
          <w:b/>
          <w:bCs/>
          <w:sz w:val="36"/>
          <w:szCs w:val="36"/>
          <w:u w:val="single"/>
        </w:rPr>
        <w:t>:</w:t>
      </w:r>
    </w:p>
    <w:p w14:paraId="0C6FAFFD" w14:textId="77777777" w:rsidR="00051CCD" w:rsidRDefault="00051CCD"/>
    <w:p w14:paraId="6D25FF8F" w14:textId="54AF6751" w:rsidR="00051CCD" w:rsidRDefault="00051CCD" w:rsidP="00051CCD">
      <w:pPr>
        <w:spacing w:after="0" w:line="240" w:lineRule="auto"/>
      </w:pPr>
      <w:r>
        <w:br w:type="page"/>
      </w:r>
    </w:p>
    <w:tbl>
      <w:tblPr>
        <w:tblStyle w:val="AmericanMade"/>
        <w:tblpPr w:leftFromText="180" w:rightFromText="180" w:vertAnchor="text" w:horzAnchor="margin" w:tblpX="-815" w:tblpY="1"/>
        <w:tblW w:w="10890" w:type="dxa"/>
        <w:tblCellMar>
          <w:top w:w="72" w:type="dxa"/>
          <w:left w:w="72" w:type="dxa"/>
          <w:bottom w:w="72" w:type="dxa"/>
          <w:right w:w="72" w:type="dxa"/>
        </w:tblCellMar>
        <w:tblLook w:val="0420" w:firstRow="1" w:lastRow="0" w:firstColumn="0" w:lastColumn="0" w:noHBand="0" w:noVBand="1"/>
      </w:tblPr>
      <w:tblGrid>
        <w:gridCol w:w="1705"/>
        <w:gridCol w:w="4680"/>
        <w:gridCol w:w="4505"/>
      </w:tblGrid>
      <w:tr w:rsidR="000E001C" w:rsidRPr="00C33BA6" w14:paraId="2508B708" w14:textId="77777777" w:rsidTr="000E001C">
        <w:trPr>
          <w:cnfStyle w:val="100000000000" w:firstRow="1" w:lastRow="0" w:firstColumn="0" w:lastColumn="0" w:oddVBand="0" w:evenVBand="0" w:oddHBand="0"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BDD6EE" w:themeFill="accent5" w:themeFillTint="66"/>
          </w:tcPr>
          <w:p w14:paraId="06948975" w14:textId="38406C50" w:rsidR="000E001C" w:rsidRPr="003675F6" w:rsidRDefault="000E001C" w:rsidP="000E001C">
            <w:pPr>
              <w:pStyle w:val="NoSpacing"/>
              <w:spacing w:line="252" w:lineRule="auto"/>
              <w:rPr>
                <w:rFonts w:eastAsia="Calibri" w:cs="Arial"/>
                <w:b/>
                <w:bCs/>
              </w:rPr>
            </w:pPr>
            <w:r w:rsidRPr="000E001C">
              <w:rPr>
                <w:rFonts w:eastAsia="Calibri" w:cs="Arial"/>
                <w:b/>
                <w:bCs/>
                <w:sz w:val="24"/>
                <w:szCs w:val="24"/>
              </w:rPr>
              <w:lastRenderedPageBreak/>
              <w:t>Topic and Percent of Score</w:t>
            </w:r>
          </w:p>
        </w:tc>
        <w:tc>
          <w:tcPr>
            <w:tcW w:w="4680" w:type="dxa"/>
            <w:tcBorders>
              <w:top w:val="single" w:sz="4" w:space="0" w:color="auto"/>
              <w:bottom w:val="single" w:sz="4" w:space="0" w:color="auto"/>
            </w:tcBorders>
            <w:shd w:val="clear" w:color="auto" w:fill="BDD6EE" w:themeFill="accent5" w:themeFillTint="66"/>
            <w:vAlign w:val="top"/>
          </w:tcPr>
          <w:p w14:paraId="0B6A0926" w14:textId="1A87FAC7" w:rsidR="000E001C" w:rsidRPr="000E001C" w:rsidRDefault="000E001C" w:rsidP="000E001C">
            <w:pPr>
              <w:widowControl w:val="0"/>
              <w:spacing w:line="252" w:lineRule="auto"/>
              <w:rPr>
                <w:color w:val="000000" w:themeColor="text1"/>
              </w:rPr>
            </w:pPr>
            <w:r w:rsidRPr="000E001C">
              <w:rPr>
                <w:rFonts w:eastAsia="Calibri" w:cs="Arial"/>
                <w:b/>
                <w:bCs/>
                <w:sz w:val="24"/>
                <w:szCs w:val="24"/>
              </w:rPr>
              <w:t>Suggested Content to Include</w:t>
            </w:r>
          </w:p>
        </w:tc>
        <w:tc>
          <w:tcPr>
            <w:tcW w:w="4505" w:type="dxa"/>
            <w:tcBorders>
              <w:top w:val="single" w:sz="4" w:space="0" w:color="auto"/>
              <w:bottom w:val="single" w:sz="4" w:space="0" w:color="auto"/>
            </w:tcBorders>
            <w:shd w:val="clear" w:color="auto" w:fill="BDD6EE" w:themeFill="accent5" w:themeFillTint="66"/>
            <w:vAlign w:val="top"/>
          </w:tcPr>
          <w:p w14:paraId="7DEDC0C1" w14:textId="6DAC633B" w:rsidR="000E001C" w:rsidRPr="000E001C" w:rsidRDefault="000E001C" w:rsidP="000E001C">
            <w:pPr>
              <w:widowControl w:val="0"/>
              <w:spacing w:line="252" w:lineRule="auto"/>
              <w:rPr>
                <w:rFonts w:eastAsia="Calibri" w:cs="Arial"/>
              </w:rPr>
            </w:pPr>
            <w:r w:rsidRPr="000E001C">
              <w:rPr>
                <w:rFonts w:eastAsia="Franklin Gothic Book" w:cs="Franklin Gothic Book"/>
                <w:b/>
                <w:bCs/>
                <w:sz w:val="24"/>
                <w:szCs w:val="24"/>
              </w:rPr>
              <w:t>What the Score Will Be Based On</w:t>
            </w:r>
          </w:p>
        </w:tc>
      </w:tr>
      <w:tr w:rsidR="000E001C" w:rsidRPr="00C33BA6" w14:paraId="1A4F1024" w14:textId="77777777" w:rsidTr="000E001C">
        <w:trPr>
          <w:cnfStyle w:val="000000100000" w:firstRow="0" w:lastRow="0" w:firstColumn="0" w:lastColumn="0" w:oddVBand="0" w:evenVBand="0" w:oddHBand="1"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auto"/>
            <w:vAlign w:val="top"/>
          </w:tcPr>
          <w:p w14:paraId="100D213D" w14:textId="77777777" w:rsidR="000E001C" w:rsidRDefault="000E001C" w:rsidP="000E001C">
            <w:pPr>
              <w:pStyle w:val="NoSpacing"/>
              <w:spacing w:line="252" w:lineRule="auto"/>
              <w:rPr>
                <w:rFonts w:eastAsia="Calibri" w:cs="Arial"/>
                <w:b/>
                <w:bCs/>
              </w:rPr>
            </w:pPr>
            <w:r w:rsidRPr="003675F6">
              <w:rPr>
                <w:rFonts w:eastAsia="Calibri" w:cs="Arial"/>
                <w:b/>
                <w:bCs/>
              </w:rPr>
              <w:t xml:space="preserve">Question 2: </w:t>
            </w:r>
          </w:p>
          <w:p w14:paraId="62C0EB7D" w14:textId="77777777" w:rsidR="000E001C" w:rsidRPr="003675F6" w:rsidRDefault="000E001C" w:rsidP="000E001C">
            <w:pPr>
              <w:pStyle w:val="NoSpacing"/>
              <w:spacing w:line="252" w:lineRule="auto"/>
              <w:rPr>
                <w:rFonts w:eastAsia="Calibri" w:cs="Arial"/>
                <w:b/>
                <w:bCs/>
              </w:rPr>
            </w:pPr>
          </w:p>
          <w:p w14:paraId="1E16FB72" w14:textId="77777777" w:rsidR="000E001C" w:rsidRPr="003675F6" w:rsidRDefault="000E001C" w:rsidP="000E001C">
            <w:pPr>
              <w:pStyle w:val="NoSpacing"/>
              <w:spacing w:line="252" w:lineRule="auto"/>
              <w:rPr>
                <w:rFonts w:eastAsia="Calibri" w:cs="Arial"/>
                <w:b/>
                <w:bCs/>
                <w:i/>
                <w:iCs/>
              </w:rPr>
            </w:pPr>
            <w:r w:rsidRPr="003675F6">
              <w:rPr>
                <w:rFonts w:eastAsia="Calibri" w:cs="Arial"/>
                <w:b/>
                <w:bCs/>
                <w:i/>
                <w:iCs/>
              </w:rPr>
              <w:t>Value Chain Insight and Opportunity</w:t>
            </w:r>
          </w:p>
          <w:p w14:paraId="72B90081" w14:textId="77777777" w:rsidR="000E001C" w:rsidRPr="003675F6" w:rsidRDefault="000E001C" w:rsidP="000E001C">
            <w:pPr>
              <w:pStyle w:val="NoSpacing"/>
              <w:spacing w:line="252" w:lineRule="auto"/>
              <w:rPr>
                <w:rFonts w:eastAsia="Calibri" w:cs="Arial"/>
                <w:b/>
                <w:bCs/>
              </w:rPr>
            </w:pPr>
          </w:p>
          <w:p w14:paraId="3E5548A1" w14:textId="77777777" w:rsidR="000E001C" w:rsidRDefault="000E001C" w:rsidP="000E001C">
            <w:pPr>
              <w:pStyle w:val="NoSpacing"/>
              <w:spacing w:after="160" w:line="252" w:lineRule="auto"/>
              <w:rPr>
                <w:rFonts w:eastAsia="Calibri" w:cs="Arial"/>
              </w:rPr>
            </w:pPr>
            <w:r w:rsidRPr="003675F6">
              <w:rPr>
                <w:rFonts w:eastAsia="Calibri" w:cs="Arial"/>
              </w:rPr>
              <w:t>How does your innovation integrate into the recycling value chain?</w:t>
            </w:r>
          </w:p>
          <w:p w14:paraId="68D01463" w14:textId="77777777" w:rsidR="000E001C" w:rsidRPr="003675F6" w:rsidRDefault="000E001C" w:rsidP="000E001C">
            <w:pPr>
              <w:pStyle w:val="NoSpacing"/>
              <w:spacing w:after="160" w:line="252" w:lineRule="auto"/>
              <w:rPr>
                <w:rFonts w:eastAsia="Calibri" w:cs="Arial"/>
              </w:rPr>
            </w:pPr>
            <w:r w:rsidRPr="1495CD43">
              <w:t xml:space="preserve">This section is </w:t>
            </w:r>
            <w:r>
              <w:t>2</w:t>
            </w:r>
            <w:r w:rsidRPr="1495CD43">
              <w:t>5% weight of your total score.</w:t>
            </w:r>
          </w:p>
        </w:tc>
        <w:tc>
          <w:tcPr>
            <w:tcW w:w="4680" w:type="dxa"/>
            <w:tcBorders>
              <w:top w:val="single" w:sz="4" w:space="0" w:color="auto"/>
              <w:bottom w:val="single" w:sz="4" w:space="0" w:color="auto"/>
            </w:tcBorders>
            <w:shd w:val="clear" w:color="auto" w:fill="auto"/>
            <w:vAlign w:val="top"/>
          </w:tcPr>
          <w:p w14:paraId="11AB1A3F" w14:textId="77777777" w:rsidR="000E001C" w:rsidRDefault="000E001C" w:rsidP="000E001C">
            <w:pPr>
              <w:pStyle w:val="ListParagraph"/>
              <w:widowControl w:val="0"/>
              <w:numPr>
                <w:ilvl w:val="0"/>
                <w:numId w:val="34"/>
              </w:numPr>
              <w:spacing w:line="252" w:lineRule="auto"/>
              <w:rPr>
                <w:color w:val="000000" w:themeColor="text1"/>
              </w:rPr>
            </w:pPr>
            <w:r w:rsidRPr="22D151E4">
              <w:rPr>
                <w:color w:val="000000" w:themeColor="text1"/>
              </w:rPr>
              <w:t xml:space="preserve">Explain why the opportunity has not yet been realized and why now is the right time to address it. </w:t>
            </w:r>
          </w:p>
          <w:p w14:paraId="6C1A9529" w14:textId="77777777" w:rsidR="000E001C" w:rsidRPr="0046760D" w:rsidRDefault="000E001C" w:rsidP="000E001C">
            <w:pPr>
              <w:pStyle w:val="ListParagraph"/>
              <w:widowControl w:val="0"/>
              <w:numPr>
                <w:ilvl w:val="0"/>
                <w:numId w:val="34"/>
              </w:numPr>
              <w:spacing w:line="252" w:lineRule="auto"/>
              <w:rPr>
                <w:color w:val="000000" w:themeColor="text1"/>
              </w:rPr>
            </w:pPr>
            <w:r w:rsidRPr="6AA57A4D">
              <w:rPr>
                <w:color w:val="000000" w:themeColor="text1"/>
              </w:rPr>
              <w:t>Detail how your innovation enables the optimization and/or integration of critical material separation technologies into the complete recycling value chain, particularly between end-of-life and reintroduction phases. Explain the ripple effects and impacts on other stakeholders within the recycling value chain due to your innovation, emphasizing environmental and economic viability improvements in the supply chain.</w:t>
            </w:r>
          </w:p>
          <w:p w14:paraId="52D94187" w14:textId="77777777" w:rsidR="000E001C" w:rsidRDefault="000E001C" w:rsidP="000E001C">
            <w:pPr>
              <w:pStyle w:val="ListParagraph"/>
              <w:widowControl w:val="0"/>
              <w:numPr>
                <w:ilvl w:val="0"/>
                <w:numId w:val="34"/>
              </w:numPr>
              <w:spacing w:line="252" w:lineRule="auto"/>
            </w:pPr>
            <w:r>
              <w:t>Provide details on anticipated challenges to successfully realizing the recycling value chain opportunity and how this innovation can overcome these challenges.</w:t>
            </w:r>
          </w:p>
          <w:p w14:paraId="73B3A6CA" w14:textId="77777777" w:rsidR="000E001C" w:rsidRPr="003D7DF7" w:rsidRDefault="000E001C" w:rsidP="000E001C">
            <w:pPr>
              <w:pStyle w:val="ListParagraph"/>
              <w:widowControl w:val="0"/>
              <w:numPr>
                <w:ilvl w:val="0"/>
                <w:numId w:val="34"/>
              </w:numPr>
              <w:spacing w:line="252" w:lineRule="auto"/>
            </w:pPr>
            <w:r w:rsidRPr="6AA57A4D">
              <w:rPr>
                <w:rFonts w:eastAsia="Calibri" w:cs="Arial"/>
              </w:rPr>
              <w:t xml:space="preserve">Highlight existing information gaps within the </w:t>
            </w:r>
            <w:r>
              <w:t>recycling</w:t>
            </w:r>
            <w:r w:rsidRPr="6AA57A4D">
              <w:rPr>
                <w:rFonts w:eastAsia="Calibri" w:cs="Arial"/>
              </w:rPr>
              <w:t xml:space="preserve"> value chain and explain how your strategy involves partnerships and engagement will address them.</w:t>
            </w:r>
          </w:p>
          <w:p w14:paraId="4E128FEA" w14:textId="77777777" w:rsidR="000E001C" w:rsidRPr="003D7DF7" w:rsidRDefault="000E001C" w:rsidP="000E001C">
            <w:pPr>
              <w:pStyle w:val="ListParagraph"/>
              <w:widowControl w:val="0"/>
              <w:numPr>
                <w:ilvl w:val="0"/>
                <w:numId w:val="34"/>
              </w:numPr>
              <w:spacing w:line="252" w:lineRule="auto"/>
            </w:pPr>
            <w:r>
              <w:t>Describe the inputs and outputs based on your role in the recycling value chain and how you will engage with entities upstream and downstream from your operations to optimize the economics and life cycle impacts of recycling.</w:t>
            </w:r>
          </w:p>
        </w:tc>
        <w:tc>
          <w:tcPr>
            <w:tcW w:w="4505" w:type="dxa"/>
            <w:tcBorders>
              <w:top w:val="single" w:sz="4" w:space="0" w:color="auto"/>
              <w:bottom w:val="single" w:sz="4" w:space="0" w:color="auto"/>
            </w:tcBorders>
            <w:shd w:val="clear" w:color="auto" w:fill="auto"/>
            <w:vAlign w:val="top"/>
          </w:tcPr>
          <w:p w14:paraId="3927D9A7" w14:textId="77777777" w:rsidR="000E001C" w:rsidRPr="005F2DB8" w:rsidRDefault="000E001C" w:rsidP="000E001C">
            <w:pPr>
              <w:pStyle w:val="ListParagraph"/>
              <w:widowControl w:val="0"/>
              <w:numPr>
                <w:ilvl w:val="0"/>
                <w:numId w:val="35"/>
              </w:numPr>
              <w:spacing w:line="252" w:lineRule="auto"/>
              <w:ind w:left="720"/>
              <w:rPr>
                <w:rFonts w:eastAsia="Calibri" w:cs="Arial"/>
              </w:rPr>
            </w:pPr>
            <w:r w:rsidRPr="6AA57A4D">
              <w:rPr>
                <w:rFonts w:eastAsia="Calibri" w:cs="Arial"/>
              </w:rPr>
              <w:t>The competitor demonstrates an understanding of the opportunity, why it has not yet been realized,</w:t>
            </w:r>
            <w:r>
              <w:rPr>
                <w:rFonts w:eastAsia="Calibri" w:cs="Arial"/>
              </w:rPr>
              <w:t xml:space="preserve"> and</w:t>
            </w:r>
            <w:r w:rsidRPr="6AA57A4D">
              <w:rPr>
                <w:rFonts w:eastAsia="Calibri" w:cs="Arial"/>
              </w:rPr>
              <w:t xml:space="preserve"> why now is the right time to address it.</w:t>
            </w:r>
          </w:p>
          <w:p w14:paraId="48D5A6BF" w14:textId="77777777" w:rsidR="000E001C" w:rsidRDefault="000E001C" w:rsidP="000E001C">
            <w:pPr>
              <w:pStyle w:val="ListParagraph"/>
              <w:widowControl w:val="0"/>
              <w:numPr>
                <w:ilvl w:val="0"/>
                <w:numId w:val="35"/>
              </w:numPr>
              <w:spacing w:line="252" w:lineRule="auto"/>
              <w:ind w:left="720"/>
              <w:rPr>
                <w:color w:val="000000" w:themeColor="text1"/>
              </w:rPr>
            </w:pPr>
            <w:r w:rsidRPr="6AA57A4D">
              <w:rPr>
                <w:color w:val="000000" w:themeColor="text1"/>
              </w:rPr>
              <w:t xml:space="preserve">The competitor identifies and clearly explains an opportunity to expand capacity for critical materials recovered from e-scrap that, if realized, will deliver substantial environmental and economic benefits. </w:t>
            </w:r>
          </w:p>
          <w:p w14:paraId="476AC760" w14:textId="77777777" w:rsidR="000E001C" w:rsidRPr="005F2DB8" w:rsidRDefault="000E001C" w:rsidP="000E001C">
            <w:pPr>
              <w:pStyle w:val="ListParagraph"/>
              <w:widowControl w:val="0"/>
              <w:numPr>
                <w:ilvl w:val="0"/>
                <w:numId w:val="35"/>
              </w:numPr>
              <w:spacing w:line="252" w:lineRule="auto"/>
              <w:ind w:left="720"/>
              <w:rPr>
                <w:color w:val="000000" w:themeColor="text1"/>
              </w:rPr>
            </w:pPr>
            <w:r w:rsidRPr="6AA57A4D">
              <w:rPr>
                <w:rFonts w:eastAsia="Franklin Gothic Book" w:cs="Franklin Gothic Book"/>
                <w:color w:val="000000" w:themeColor="text1"/>
              </w:rPr>
              <w:t xml:space="preserve">The competitor demonstrates insight into the full </w:t>
            </w:r>
            <w:r>
              <w:t>recycling</w:t>
            </w:r>
            <w:r w:rsidRPr="6AA57A4D">
              <w:rPr>
                <w:rFonts w:eastAsia="Franklin Gothic Book" w:cs="Franklin Gothic Book"/>
                <w:color w:val="000000" w:themeColor="text1"/>
              </w:rPr>
              <w:t xml:space="preserve"> value chain (waste stream, processes needed, end markets) </w:t>
            </w:r>
            <w:r>
              <w:rPr>
                <w:rFonts w:eastAsia="Franklin Gothic Book" w:cs="Franklin Gothic Book"/>
                <w:color w:val="000000" w:themeColor="text1"/>
              </w:rPr>
              <w:t>and</w:t>
            </w:r>
            <w:r w:rsidRPr="6AA57A4D">
              <w:rPr>
                <w:rFonts w:eastAsia="Franklin Gothic Book" w:cs="Franklin Gothic Book"/>
                <w:color w:val="000000" w:themeColor="text1"/>
              </w:rPr>
              <w:t xml:space="preserve"> provides estimates of expected impacts based on reasonable assumptions. </w:t>
            </w:r>
          </w:p>
          <w:p w14:paraId="666F8D7B" w14:textId="77777777" w:rsidR="000E001C" w:rsidRPr="003D7DF7" w:rsidRDefault="000E001C" w:rsidP="000E001C">
            <w:pPr>
              <w:pStyle w:val="ListParagraph"/>
              <w:widowControl w:val="0"/>
              <w:numPr>
                <w:ilvl w:val="0"/>
                <w:numId w:val="35"/>
              </w:numPr>
              <w:spacing w:line="252" w:lineRule="auto"/>
              <w:ind w:left="720"/>
              <w:rPr>
                <w:color w:val="000000" w:themeColor="text1"/>
              </w:rPr>
            </w:pPr>
            <w:r w:rsidRPr="7464EF1E">
              <w:rPr>
                <w:rFonts w:eastAsia="Franklin Gothic Book" w:cs="Franklin Gothic Book"/>
                <w:color w:val="000000" w:themeColor="text1"/>
              </w:rPr>
              <w:t xml:space="preserve">The competitor describes the approach to utilize partnerships and engagement across the </w:t>
            </w:r>
            <w:r>
              <w:t>recycling</w:t>
            </w:r>
            <w:r w:rsidRPr="7464EF1E">
              <w:rPr>
                <w:rFonts w:eastAsia="Franklin Gothic Book" w:cs="Franklin Gothic Book"/>
                <w:color w:val="000000" w:themeColor="text1"/>
              </w:rPr>
              <w:t xml:space="preserve"> value chain to close existing information gaps by optimizing and integrating the innovation.</w:t>
            </w:r>
          </w:p>
          <w:p w14:paraId="60939F31" w14:textId="77777777" w:rsidR="000E001C" w:rsidRPr="003D7DF7" w:rsidRDefault="000E001C" w:rsidP="000E001C">
            <w:pPr>
              <w:pStyle w:val="ListParagraph"/>
              <w:widowControl w:val="0"/>
              <w:numPr>
                <w:ilvl w:val="0"/>
                <w:numId w:val="35"/>
              </w:numPr>
              <w:spacing w:line="252" w:lineRule="auto"/>
              <w:ind w:left="720"/>
              <w:rPr>
                <w:color w:val="000000" w:themeColor="text1"/>
              </w:rPr>
            </w:pPr>
            <w:r w:rsidRPr="003D7DF7">
              <w:rPr>
                <w:rFonts w:eastAsia="Franklin Gothic Book" w:cs="Franklin Gothic Book"/>
                <w:color w:val="000000" w:themeColor="text1"/>
              </w:rPr>
              <w:t xml:space="preserve">The competitor provides comprehensive detail on the inputs and outputs relevant to the innovation’s role within the </w:t>
            </w:r>
            <w:r>
              <w:t>recycling</w:t>
            </w:r>
            <w:r w:rsidRPr="003D7DF7">
              <w:rPr>
                <w:rFonts w:eastAsia="Franklin Gothic Book" w:cs="Franklin Gothic Book"/>
                <w:color w:val="000000" w:themeColor="text1"/>
              </w:rPr>
              <w:t xml:space="preserve"> value chain and provides proactive strategies for engaging with entities upstream and downstream.</w:t>
            </w:r>
          </w:p>
        </w:tc>
      </w:tr>
    </w:tbl>
    <w:p w14:paraId="0BBBAAC9" w14:textId="77777777" w:rsidR="006374DA" w:rsidRDefault="006374DA" w:rsidP="006374DA">
      <w:pPr>
        <w:pStyle w:val="NRELFootnoteEndnote"/>
        <w:rPr>
          <w:rFonts w:ascii="Franklin Gothic Book" w:hAnsi="Franklin Gothic Book"/>
          <w:b/>
          <w:bCs/>
          <w:sz w:val="36"/>
          <w:szCs w:val="36"/>
          <w:u w:val="single"/>
        </w:rPr>
      </w:pPr>
    </w:p>
    <w:p w14:paraId="70343108" w14:textId="77777777" w:rsidR="006374DA" w:rsidRDefault="006374DA">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p w14:paraId="024D1E69" w14:textId="3993A52B" w:rsidR="00051CCD" w:rsidRDefault="00051CCD" w:rsidP="006374DA">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Pr>
          <w:rFonts w:ascii="Franklin Gothic Book" w:hAnsi="Franklin Gothic Book"/>
          <w:b/>
          <w:bCs/>
          <w:sz w:val="36"/>
          <w:szCs w:val="36"/>
          <w:u w:val="single"/>
        </w:rPr>
        <w:t>2</w:t>
      </w:r>
      <w:r w:rsidRPr="00051CCD">
        <w:rPr>
          <w:rFonts w:ascii="Franklin Gothic Book" w:hAnsi="Franklin Gothic Book"/>
          <w:b/>
          <w:bCs/>
          <w:sz w:val="36"/>
          <w:szCs w:val="36"/>
          <w:u w:val="single"/>
        </w:rPr>
        <w:t>:</w:t>
      </w:r>
    </w:p>
    <w:p w14:paraId="184CA918" w14:textId="60D76268" w:rsidR="00051CCD" w:rsidRPr="00051CCD" w:rsidRDefault="00051CCD" w:rsidP="00051CCD">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tbl>
      <w:tblPr>
        <w:tblStyle w:val="AmericanMade"/>
        <w:tblpPr w:leftFromText="180" w:rightFromText="180" w:vertAnchor="text" w:horzAnchor="margin" w:tblpX="-820" w:tblpY="1"/>
        <w:tblW w:w="10556" w:type="dxa"/>
        <w:tblCellMar>
          <w:top w:w="72" w:type="dxa"/>
          <w:left w:w="72" w:type="dxa"/>
          <w:bottom w:w="72" w:type="dxa"/>
          <w:right w:w="72" w:type="dxa"/>
        </w:tblCellMar>
        <w:tblLook w:val="0420" w:firstRow="1" w:lastRow="0" w:firstColumn="0" w:lastColumn="0" w:noHBand="0" w:noVBand="1"/>
      </w:tblPr>
      <w:tblGrid>
        <w:gridCol w:w="1795"/>
        <w:gridCol w:w="4320"/>
        <w:gridCol w:w="4441"/>
      </w:tblGrid>
      <w:tr w:rsidR="000E001C" w:rsidRPr="00C33BA6" w14:paraId="774B5DC0" w14:textId="77777777" w:rsidTr="000E001C">
        <w:trPr>
          <w:cnfStyle w:val="100000000000" w:firstRow="1" w:lastRow="0" w:firstColumn="0" w:lastColumn="0" w:oddVBand="0" w:evenVBand="0" w:oddHBand="0" w:evenHBand="0" w:firstRowFirstColumn="0" w:firstRowLastColumn="0" w:lastRowFirstColumn="0" w:lastRowLastColumn="0"/>
          <w:trHeight w:val="20"/>
        </w:trPr>
        <w:tc>
          <w:tcPr>
            <w:tcW w:w="1795" w:type="dxa"/>
            <w:tcBorders>
              <w:top w:val="single" w:sz="4" w:space="0" w:color="auto"/>
              <w:bottom w:val="single" w:sz="4" w:space="0" w:color="auto"/>
            </w:tcBorders>
            <w:shd w:val="clear" w:color="auto" w:fill="BDD6EE" w:themeFill="accent5" w:themeFillTint="66"/>
          </w:tcPr>
          <w:p w14:paraId="3D28E2D2" w14:textId="1501A96A" w:rsidR="000E001C" w:rsidRPr="003675F6" w:rsidRDefault="000E001C" w:rsidP="000E001C">
            <w:pPr>
              <w:pStyle w:val="NoSpacing"/>
              <w:spacing w:line="252" w:lineRule="auto"/>
              <w:rPr>
                <w:rFonts w:eastAsia="Calibri" w:cs="Arial"/>
                <w:b/>
                <w:bCs/>
              </w:rPr>
            </w:pPr>
            <w:r w:rsidRPr="000E001C">
              <w:rPr>
                <w:rFonts w:eastAsia="Calibri" w:cs="Arial"/>
                <w:b/>
                <w:bCs/>
                <w:sz w:val="24"/>
                <w:szCs w:val="24"/>
              </w:rPr>
              <w:lastRenderedPageBreak/>
              <w:t>Topic and Percent of Score</w:t>
            </w:r>
          </w:p>
        </w:tc>
        <w:tc>
          <w:tcPr>
            <w:tcW w:w="4320" w:type="dxa"/>
            <w:tcBorders>
              <w:top w:val="single" w:sz="4" w:space="0" w:color="auto"/>
              <w:bottom w:val="single" w:sz="4" w:space="0" w:color="auto"/>
            </w:tcBorders>
            <w:shd w:val="clear" w:color="auto" w:fill="BDD6EE" w:themeFill="accent5" w:themeFillTint="66"/>
            <w:vAlign w:val="top"/>
          </w:tcPr>
          <w:p w14:paraId="64926AC7" w14:textId="7BCCF91B" w:rsidR="000E001C" w:rsidRPr="000E001C" w:rsidRDefault="000E001C" w:rsidP="000E001C">
            <w:pPr>
              <w:widowControl w:val="0"/>
              <w:spacing w:line="252" w:lineRule="auto"/>
              <w:rPr>
                <w:rFonts w:eastAsia="Calibri" w:cs="Arial"/>
              </w:rPr>
            </w:pPr>
            <w:r w:rsidRPr="000E001C">
              <w:rPr>
                <w:rFonts w:eastAsia="Calibri" w:cs="Arial"/>
                <w:b/>
                <w:bCs/>
                <w:sz w:val="24"/>
                <w:szCs w:val="24"/>
              </w:rPr>
              <w:t>Suggested Content to Include</w:t>
            </w:r>
          </w:p>
        </w:tc>
        <w:tc>
          <w:tcPr>
            <w:tcW w:w="4441" w:type="dxa"/>
            <w:tcBorders>
              <w:top w:val="single" w:sz="4" w:space="0" w:color="auto"/>
              <w:bottom w:val="single" w:sz="4" w:space="0" w:color="auto"/>
            </w:tcBorders>
            <w:shd w:val="clear" w:color="auto" w:fill="BDD6EE" w:themeFill="accent5" w:themeFillTint="66"/>
            <w:vAlign w:val="top"/>
          </w:tcPr>
          <w:p w14:paraId="601741FD" w14:textId="017D8A75" w:rsidR="000E001C" w:rsidRPr="000E001C" w:rsidRDefault="000E001C" w:rsidP="000E001C">
            <w:pPr>
              <w:widowControl w:val="0"/>
              <w:spacing w:line="252" w:lineRule="auto"/>
              <w:rPr>
                <w:rFonts w:eastAsia="Calibri" w:cs="Arial"/>
              </w:rPr>
            </w:pPr>
            <w:r w:rsidRPr="000E001C">
              <w:rPr>
                <w:rFonts w:eastAsia="Franklin Gothic Book" w:cs="Franklin Gothic Book"/>
                <w:b/>
                <w:bCs/>
                <w:sz w:val="24"/>
                <w:szCs w:val="24"/>
              </w:rPr>
              <w:t>What the Score Will Be Based On</w:t>
            </w:r>
          </w:p>
        </w:tc>
      </w:tr>
      <w:tr w:rsidR="000E001C" w:rsidRPr="00C33BA6" w14:paraId="6AE3F6D9" w14:textId="77777777" w:rsidTr="000E001C">
        <w:trPr>
          <w:cnfStyle w:val="000000100000" w:firstRow="0" w:lastRow="0" w:firstColumn="0" w:lastColumn="0" w:oddVBand="0" w:evenVBand="0" w:oddHBand="1" w:evenHBand="0" w:firstRowFirstColumn="0" w:firstRowLastColumn="0" w:lastRowFirstColumn="0" w:lastRowLastColumn="0"/>
          <w:trHeight w:val="20"/>
        </w:trPr>
        <w:tc>
          <w:tcPr>
            <w:tcW w:w="1795" w:type="dxa"/>
            <w:tcBorders>
              <w:top w:val="single" w:sz="4" w:space="0" w:color="auto"/>
              <w:bottom w:val="single" w:sz="4" w:space="0" w:color="auto"/>
            </w:tcBorders>
            <w:shd w:val="clear" w:color="auto" w:fill="auto"/>
            <w:vAlign w:val="top"/>
          </w:tcPr>
          <w:p w14:paraId="662AF9C9" w14:textId="77777777" w:rsidR="000E001C" w:rsidRPr="003675F6" w:rsidRDefault="000E001C" w:rsidP="000E001C">
            <w:pPr>
              <w:pStyle w:val="NoSpacing"/>
              <w:spacing w:line="252" w:lineRule="auto"/>
              <w:rPr>
                <w:rFonts w:eastAsia="Calibri" w:cs="Arial"/>
                <w:b/>
                <w:bCs/>
              </w:rPr>
            </w:pPr>
            <w:r w:rsidRPr="003675F6">
              <w:rPr>
                <w:rFonts w:eastAsia="Calibri" w:cs="Arial"/>
                <w:b/>
                <w:bCs/>
              </w:rPr>
              <w:t>Question 3:</w:t>
            </w:r>
          </w:p>
          <w:p w14:paraId="19BD8384" w14:textId="77777777" w:rsidR="000E001C" w:rsidRDefault="000E001C" w:rsidP="000E001C">
            <w:pPr>
              <w:pStyle w:val="NoSpacing"/>
              <w:spacing w:line="252" w:lineRule="auto"/>
              <w:rPr>
                <w:rFonts w:eastAsia="Calibri" w:cs="Arial"/>
                <w:b/>
                <w:bCs/>
              </w:rPr>
            </w:pPr>
          </w:p>
          <w:p w14:paraId="166B1D39" w14:textId="77777777" w:rsidR="000E001C" w:rsidRPr="003675F6" w:rsidRDefault="000E001C" w:rsidP="000E001C">
            <w:pPr>
              <w:pStyle w:val="NoSpacing"/>
              <w:spacing w:line="252" w:lineRule="auto"/>
              <w:rPr>
                <w:rFonts w:eastAsia="Calibri" w:cs="Arial"/>
                <w:b/>
                <w:bCs/>
                <w:i/>
                <w:iCs/>
              </w:rPr>
            </w:pPr>
            <w:r w:rsidRPr="003675F6">
              <w:rPr>
                <w:rFonts w:eastAsia="Calibri" w:cs="Arial"/>
                <w:b/>
                <w:bCs/>
                <w:i/>
                <w:iCs/>
              </w:rPr>
              <w:t>Accomplishments and Team</w:t>
            </w:r>
          </w:p>
          <w:p w14:paraId="264CC503" w14:textId="77777777" w:rsidR="000E001C" w:rsidRDefault="000E001C" w:rsidP="000E001C">
            <w:pPr>
              <w:pStyle w:val="NoSpacing"/>
              <w:spacing w:after="160" w:line="252" w:lineRule="auto"/>
              <w:rPr>
                <w:rFonts w:eastAsia="Calibri" w:cs="Arial"/>
                <w:b/>
                <w:bCs/>
              </w:rPr>
            </w:pPr>
          </w:p>
          <w:p w14:paraId="6A2ECB7F" w14:textId="77777777" w:rsidR="000E001C" w:rsidRDefault="000E001C" w:rsidP="000E001C">
            <w:pPr>
              <w:pStyle w:val="NoSpacing"/>
              <w:spacing w:after="160" w:line="252" w:lineRule="auto"/>
              <w:rPr>
                <w:rFonts w:eastAsia="Calibri" w:cs="Arial"/>
              </w:rPr>
            </w:pPr>
            <w:r w:rsidRPr="003675F6">
              <w:rPr>
                <w:rFonts w:eastAsia="Calibri" w:cs="Arial"/>
              </w:rPr>
              <w:t>Does your team have the knowledge and experience to be successful? What have you accomplished to date?</w:t>
            </w:r>
          </w:p>
          <w:p w14:paraId="2041A4F3" w14:textId="77777777" w:rsidR="000E001C" w:rsidRPr="003675F6" w:rsidRDefault="000E001C" w:rsidP="000E001C">
            <w:pPr>
              <w:pStyle w:val="NoSpacing"/>
              <w:spacing w:after="160" w:line="252" w:lineRule="auto"/>
              <w:rPr>
                <w:rFonts w:eastAsia="Calibri" w:cs="Arial"/>
              </w:rPr>
            </w:pPr>
            <w:r w:rsidRPr="1495CD43">
              <w:t xml:space="preserve">This section is </w:t>
            </w:r>
            <w:r>
              <w:t>20</w:t>
            </w:r>
            <w:r w:rsidRPr="1495CD43">
              <w:t>% weight of your total score.</w:t>
            </w:r>
          </w:p>
        </w:tc>
        <w:tc>
          <w:tcPr>
            <w:tcW w:w="4320" w:type="dxa"/>
            <w:tcBorders>
              <w:top w:val="single" w:sz="4" w:space="0" w:color="auto"/>
              <w:bottom w:val="single" w:sz="4" w:space="0" w:color="auto"/>
            </w:tcBorders>
            <w:shd w:val="clear" w:color="auto" w:fill="auto"/>
            <w:vAlign w:val="top"/>
          </w:tcPr>
          <w:p w14:paraId="1161C1A4" w14:textId="77777777" w:rsidR="000E001C" w:rsidRPr="009D310C" w:rsidRDefault="000E001C" w:rsidP="000E001C">
            <w:pPr>
              <w:pStyle w:val="ListParagraph"/>
              <w:widowControl w:val="0"/>
              <w:numPr>
                <w:ilvl w:val="0"/>
                <w:numId w:val="34"/>
              </w:numPr>
              <w:spacing w:line="252" w:lineRule="auto"/>
              <w:rPr>
                <w:rFonts w:eastAsia="Franklin Gothic Book" w:cs="Franklin Gothic Book"/>
                <w:u w:val="single"/>
              </w:rPr>
            </w:pPr>
            <w:r w:rsidRPr="6AA57A4D">
              <w:rPr>
                <w:rFonts w:eastAsia="Calibri" w:cs="Arial"/>
              </w:rPr>
              <w:t xml:space="preserve">Introduce your team and describe the team makeup. </w:t>
            </w:r>
            <w:r w:rsidRPr="6AA57A4D">
              <w:rPr>
                <w:rFonts w:eastAsia="Franklin Gothic Book" w:cs="Franklin Gothic Book"/>
              </w:rPr>
              <w:t>Highlight knowledge, experience, and skills that make your team capable of realizing the innovation.</w:t>
            </w:r>
          </w:p>
          <w:p w14:paraId="6E4E6F5E" w14:textId="77777777" w:rsidR="000E001C" w:rsidRPr="00F912B1" w:rsidRDefault="000E001C" w:rsidP="000E001C">
            <w:pPr>
              <w:pStyle w:val="ListParagraph"/>
              <w:widowControl w:val="0"/>
              <w:numPr>
                <w:ilvl w:val="0"/>
                <w:numId w:val="34"/>
              </w:numPr>
              <w:spacing w:line="252" w:lineRule="auto"/>
              <w:rPr>
                <w:rFonts w:eastAsia="Calibri" w:cs="Arial"/>
              </w:rPr>
            </w:pPr>
            <w:r w:rsidRPr="6AA57A4D">
              <w:rPr>
                <w:rFonts w:eastAsia="Calibri" w:cs="Arial"/>
              </w:rPr>
              <w:t>Describe your team’s readiness to meet your goals and whether your team requires additional talent and/or resources. Identify any potential gaps and how the team will overcome them.</w:t>
            </w:r>
          </w:p>
          <w:p w14:paraId="52134B3B" w14:textId="77777777" w:rsidR="000E001C" w:rsidRDefault="000E001C" w:rsidP="000E001C">
            <w:pPr>
              <w:pStyle w:val="ListParagraph"/>
              <w:widowControl w:val="0"/>
              <w:numPr>
                <w:ilvl w:val="0"/>
                <w:numId w:val="34"/>
              </w:numPr>
              <w:spacing w:line="252" w:lineRule="auto"/>
            </w:pPr>
            <w:r w:rsidRPr="6AA57A4D">
              <w:rPr>
                <w:rFonts w:eastAsia="Calibri" w:cs="Arial"/>
              </w:rPr>
              <w:t xml:space="preserve">What partnerships does your team currently have and </w:t>
            </w:r>
            <w:r>
              <w:rPr>
                <w:rFonts w:eastAsia="Calibri" w:cs="Arial"/>
              </w:rPr>
              <w:t>what</w:t>
            </w:r>
            <w:r w:rsidRPr="6AA57A4D">
              <w:rPr>
                <w:rFonts w:eastAsia="Calibri" w:cs="Arial"/>
              </w:rPr>
              <w:t xml:space="preserve"> partnerships </w:t>
            </w:r>
            <w:r>
              <w:rPr>
                <w:rFonts w:eastAsia="Calibri" w:cs="Arial"/>
              </w:rPr>
              <w:t xml:space="preserve">does </w:t>
            </w:r>
            <w:r w:rsidRPr="6AA57A4D">
              <w:rPr>
                <w:rFonts w:eastAsia="Calibri" w:cs="Arial"/>
              </w:rPr>
              <w:t xml:space="preserve">your team still need to form to be successful?  </w:t>
            </w:r>
          </w:p>
          <w:p w14:paraId="4939E76E" w14:textId="77777777" w:rsidR="000E001C" w:rsidRPr="22D151E4" w:rsidRDefault="000E001C" w:rsidP="000E001C">
            <w:pPr>
              <w:pStyle w:val="ListParagraph"/>
              <w:widowControl w:val="0"/>
              <w:numPr>
                <w:ilvl w:val="0"/>
                <w:numId w:val="34"/>
              </w:numPr>
              <w:spacing w:line="252" w:lineRule="auto"/>
              <w:rPr>
                <w:color w:val="000000" w:themeColor="text1"/>
              </w:rPr>
            </w:pPr>
            <w:r>
              <w:t>Indicate representation of organizations across the recycling value chain through partnerships, agreements, and connections that facilitate material flow and information sharing. This can include collection, sorting, separation, recovery, refining, and validation of materials.</w:t>
            </w:r>
          </w:p>
        </w:tc>
        <w:tc>
          <w:tcPr>
            <w:tcW w:w="4441" w:type="dxa"/>
            <w:tcBorders>
              <w:top w:val="single" w:sz="4" w:space="0" w:color="auto"/>
              <w:bottom w:val="single" w:sz="4" w:space="0" w:color="auto"/>
            </w:tcBorders>
            <w:shd w:val="clear" w:color="auto" w:fill="auto"/>
            <w:vAlign w:val="top"/>
          </w:tcPr>
          <w:p w14:paraId="4D704E5D" w14:textId="77777777" w:rsidR="000E001C" w:rsidRPr="00AF55B9" w:rsidRDefault="000E001C" w:rsidP="000E001C">
            <w:pPr>
              <w:pStyle w:val="ListParagraph"/>
              <w:widowControl w:val="0"/>
              <w:numPr>
                <w:ilvl w:val="0"/>
                <w:numId w:val="35"/>
              </w:numPr>
              <w:spacing w:line="252" w:lineRule="auto"/>
              <w:ind w:left="720"/>
            </w:pPr>
            <w:r w:rsidRPr="42D7FE31">
              <w:rPr>
                <w:rFonts w:eastAsia="Calibri" w:cs="Arial"/>
              </w:rPr>
              <w:t xml:space="preserve">The team is diverse and has the knowledge, experience, and </w:t>
            </w:r>
            <w:r>
              <w:rPr>
                <w:rFonts w:eastAsia="Calibri" w:cs="Arial"/>
              </w:rPr>
              <w:t>skills</w:t>
            </w:r>
            <w:r w:rsidRPr="42D7FE31">
              <w:rPr>
                <w:rFonts w:eastAsia="Calibri" w:cs="Arial"/>
              </w:rPr>
              <w:t xml:space="preserve"> to realize the innovation</w:t>
            </w:r>
            <w:r>
              <w:rPr>
                <w:rFonts w:eastAsia="Calibri" w:cs="Arial"/>
              </w:rPr>
              <w:t>.</w:t>
            </w:r>
            <w:r w:rsidRPr="42D7FE31">
              <w:rPr>
                <w:rFonts w:eastAsia="Calibri" w:cs="Arial"/>
              </w:rPr>
              <w:t xml:space="preserve"> </w:t>
            </w:r>
          </w:p>
          <w:p w14:paraId="687B12BC" w14:textId="77777777" w:rsidR="000E001C" w:rsidRPr="00AF55B9" w:rsidRDefault="000E001C" w:rsidP="000E001C">
            <w:pPr>
              <w:pStyle w:val="ListParagraph"/>
              <w:widowControl w:val="0"/>
              <w:numPr>
                <w:ilvl w:val="0"/>
                <w:numId w:val="35"/>
              </w:numPr>
              <w:spacing w:line="252" w:lineRule="auto"/>
              <w:ind w:left="720"/>
              <w:rPr>
                <w:rFonts w:eastAsia="Calibri" w:cs="Arial"/>
              </w:rPr>
            </w:pPr>
            <w:r w:rsidRPr="6AA57A4D">
              <w:rPr>
                <w:rFonts w:eastAsia="Calibri" w:cs="Arial"/>
              </w:rPr>
              <w:t xml:space="preserve">The team has identified any relevant gaps in resources to be addressed.  </w:t>
            </w:r>
          </w:p>
          <w:p w14:paraId="548AA50A" w14:textId="77777777" w:rsidR="000E001C" w:rsidRPr="00C33BA6" w:rsidRDefault="000E001C" w:rsidP="000E001C">
            <w:pPr>
              <w:pStyle w:val="ListParagraph"/>
              <w:widowControl w:val="0"/>
              <w:numPr>
                <w:ilvl w:val="0"/>
                <w:numId w:val="35"/>
              </w:numPr>
              <w:spacing w:line="252" w:lineRule="auto"/>
              <w:ind w:left="720"/>
            </w:pPr>
            <w:r w:rsidRPr="6AA57A4D">
              <w:rPr>
                <w:rFonts w:eastAsia="Calibri" w:cs="Arial"/>
              </w:rPr>
              <w:t>The team demonstrates a comprehensive network of partnerships or affiliations across the</w:t>
            </w:r>
            <w:r>
              <w:t xml:space="preserve"> recycling</w:t>
            </w:r>
            <w:r w:rsidRPr="6AA57A4D">
              <w:rPr>
                <w:rFonts w:eastAsia="Calibri" w:cs="Arial"/>
              </w:rPr>
              <w:t xml:space="preserve"> value chain relevant to the innovation</w:t>
            </w:r>
            <w:r>
              <w:rPr>
                <w:rFonts w:eastAsia="Calibri" w:cs="Arial"/>
              </w:rPr>
              <w:t xml:space="preserve"> and </w:t>
            </w:r>
            <w:r>
              <w:t>the team clearly outlines how they will engage partnerships that are currently lacking.</w:t>
            </w:r>
          </w:p>
          <w:p w14:paraId="65EA5C4E" w14:textId="77777777" w:rsidR="000E001C" w:rsidRPr="6AA57A4D" w:rsidRDefault="000E001C" w:rsidP="000E001C">
            <w:pPr>
              <w:pStyle w:val="ListParagraph"/>
              <w:widowControl w:val="0"/>
              <w:numPr>
                <w:ilvl w:val="0"/>
                <w:numId w:val="35"/>
              </w:numPr>
              <w:spacing w:line="252" w:lineRule="auto"/>
              <w:ind w:left="720"/>
              <w:rPr>
                <w:rFonts w:eastAsia="Calibri" w:cs="Arial"/>
              </w:rPr>
            </w:pPr>
            <w:r w:rsidRPr="6AA57A4D">
              <w:rPr>
                <w:rFonts w:eastAsia="Calibri" w:cs="Arial"/>
              </w:rPr>
              <w:t>The team spans multiple stages of the recycling value chain to inform optimization and off-takes that validate innovative approaches to establishing and expanding critical material production from e-scrap.</w:t>
            </w:r>
          </w:p>
        </w:tc>
      </w:tr>
    </w:tbl>
    <w:p w14:paraId="38947F22" w14:textId="77777777" w:rsidR="006374DA" w:rsidRDefault="006374DA" w:rsidP="006374DA">
      <w:pPr>
        <w:pStyle w:val="NRELFootnoteEndnote"/>
        <w:rPr>
          <w:rFonts w:ascii="Franklin Gothic Book" w:hAnsi="Franklin Gothic Book"/>
          <w:b/>
          <w:bCs/>
          <w:sz w:val="36"/>
          <w:szCs w:val="36"/>
          <w:u w:val="single"/>
        </w:rPr>
      </w:pPr>
    </w:p>
    <w:p w14:paraId="67E3015C" w14:textId="77777777" w:rsidR="006374DA" w:rsidRDefault="006374DA">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p w14:paraId="41E71C21" w14:textId="33DE07EE" w:rsidR="00051CCD" w:rsidRPr="00051CCD" w:rsidRDefault="00051CCD" w:rsidP="006374DA">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Pr>
          <w:rFonts w:ascii="Franklin Gothic Book" w:hAnsi="Franklin Gothic Book"/>
          <w:b/>
          <w:bCs/>
          <w:sz w:val="36"/>
          <w:szCs w:val="36"/>
          <w:u w:val="single"/>
        </w:rPr>
        <w:t>3</w:t>
      </w:r>
      <w:r w:rsidRPr="00051CCD">
        <w:rPr>
          <w:rFonts w:ascii="Franklin Gothic Book" w:hAnsi="Franklin Gothic Book"/>
          <w:b/>
          <w:bCs/>
          <w:sz w:val="36"/>
          <w:szCs w:val="36"/>
          <w:u w:val="single"/>
        </w:rPr>
        <w:t>:</w:t>
      </w:r>
    </w:p>
    <w:p w14:paraId="2C8BA7E9" w14:textId="112EBC00" w:rsidR="00051CCD" w:rsidRDefault="00051CCD" w:rsidP="00051CCD">
      <w:pPr>
        <w:spacing w:after="0" w:line="240" w:lineRule="auto"/>
      </w:pPr>
      <w:r>
        <w:br w:type="page"/>
      </w:r>
    </w:p>
    <w:tbl>
      <w:tblPr>
        <w:tblStyle w:val="AmericanMade"/>
        <w:tblpPr w:leftFromText="180" w:rightFromText="180" w:vertAnchor="text" w:horzAnchor="margin" w:tblpX="-815" w:tblpY="1"/>
        <w:tblW w:w="11340" w:type="dxa"/>
        <w:tblCellMar>
          <w:top w:w="72" w:type="dxa"/>
          <w:left w:w="72" w:type="dxa"/>
          <w:bottom w:w="72" w:type="dxa"/>
          <w:right w:w="72" w:type="dxa"/>
        </w:tblCellMar>
        <w:tblLook w:val="0420" w:firstRow="1" w:lastRow="0" w:firstColumn="0" w:lastColumn="0" w:noHBand="0" w:noVBand="1"/>
      </w:tblPr>
      <w:tblGrid>
        <w:gridCol w:w="1705"/>
        <w:gridCol w:w="4320"/>
        <w:gridCol w:w="5315"/>
      </w:tblGrid>
      <w:tr w:rsidR="000E001C" w:rsidRPr="00C33BA6" w14:paraId="4370F2C5" w14:textId="77777777" w:rsidTr="000E001C">
        <w:trPr>
          <w:cnfStyle w:val="100000000000" w:firstRow="1" w:lastRow="0" w:firstColumn="0" w:lastColumn="0" w:oddVBand="0" w:evenVBand="0" w:oddHBand="0"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BDD6EE" w:themeFill="accent5" w:themeFillTint="66"/>
          </w:tcPr>
          <w:p w14:paraId="52EF2471" w14:textId="35B401CF" w:rsidR="000E001C" w:rsidRPr="003675F6" w:rsidRDefault="000E001C" w:rsidP="000E001C">
            <w:pPr>
              <w:pStyle w:val="NoSpacing"/>
              <w:spacing w:line="252" w:lineRule="auto"/>
              <w:rPr>
                <w:rFonts w:eastAsia="Calibri" w:cs="Arial"/>
                <w:b/>
                <w:bCs/>
              </w:rPr>
            </w:pPr>
            <w:r w:rsidRPr="000E001C">
              <w:rPr>
                <w:rFonts w:eastAsia="Calibri" w:cs="Arial"/>
                <w:b/>
                <w:bCs/>
                <w:sz w:val="24"/>
                <w:szCs w:val="24"/>
              </w:rPr>
              <w:lastRenderedPageBreak/>
              <w:t>Topic and Percent of Score</w:t>
            </w:r>
          </w:p>
        </w:tc>
        <w:tc>
          <w:tcPr>
            <w:tcW w:w="4320" w:type="dxa"/>
            <w:tcBorders>
              <w:top w:val="single" w:sz="4" w:space="0" w:color="auto"/>
              <w:bottom w:val="single" w:sz="4" w:space="0" w:color="auto"/>
            </w:tcBorders>
            <w:shd w:val="clear" w:color="auto" w:fill="BDD6EE" w:themeFill="accent5" w:themeFillTint="66"/>
            <w:vAlign w:val="top"/>
          </w:tcPr>
          <w:p w14:paraId="3B55E5E2" w14:textId="55B623B0" w:rsidR="000E001C" w:rsidRPr="000E001C" w:rsidRDefault="000E001C" w:rsidP="000E001C">
            <w:pPr>
              <w:spacing w:line="252" w:lineRule="auto"/>
              <w:ind w:left="720" w:hanging="360"/>
              <w:rPr>
                <w:rFonts w:eastAsia="Arial,Calibri"/>
              </w:rPr>
            </w:pPr>
            <w:r w:rsidRPr="000E001C">
              <w:rPr>
                <w:rFonts w:eastAsia="Calibri" w:cs="Arial"/>
                <w:b/>
                <w:bCs/>
                <w:sz w:val="24"/>
                <w:szCs w:val="24"/>
              </w:rPr>
              <w:t>Suggested Content to Include</w:t>
            </w:r>
          </w:p>
        </w:tc>
        <w:tc>
          <w:tcPr>
            <w:tcW w:w="5315" w:type="dxa"/>
            <w:tcBorders>
              <w:top w:val="single" w:sz="4" w:space="0" w:color="auto"/>
              <w:bottom w:val="single" w:sz="4" w:space="0" w:color="auto"/>
            </w:tcBorders>
            <w:shd w:val="clear" w:color="auto" w:fill="BDD6EE" w:themeFill="accent5" w:themeFillTint="66"/>
            <w:vAlign w:val="top"/>
          </w:tcPr>
          <w:p w14:paraId="6960D8FB" w14:textId="4783E756" w:rsidR="000E001C" w:rsidRPr="000E001C" w:rsidRDefault="000E001C" w:rsidP="000E001C">
            <w:pPr>
              <w:widowControl w:val="0"/>
              <w:spacing w:line="252" w:lineRule="auto"/>
              <w:rPr>
                <w:rFonts w:eastAsia="Calibri" w:cs="Arial"/>
              </w:rPr>
            </w:pPr>
            <w:r w:rsidRPr="000E001C">
              <w:rPr>
                <w:rFonts w:eastAsia="Franklin Gothic Book" w:cs="Franklin Gothic Book"/>
                <w:b/>
                <w:bCs/>
                <w:sz w:val="24"/>
                <w:szCs w:val="24"/>
              </w:rPr>
              <w:t>What the Score Will Be Based On</w:t>
            </w:r>
          </w:p>
        </w:tc>
      </w:tr>
      <w:tr w:rsidR="000E001C" w:rsidRPr="00C33BA6" w14:paraId="2E638C2A" w14:textId="77777777" w:rsidTr="000E001C">
        <w:trPr>
          <w:cnfStyle w:val="000000100000" w:firstRow="0" w:lastRow="0" w:firstColumn="0" w:lastColumn="0" w:oddVBand="0" w:evenVBand="0" w:oddHBand="1" w:evenHBand="0" w:firstRowFirstColumn="0" w:firstRowLastColumn="0" w:lastRowFirstColumn="0" w:lastRowLastColumn="0"/>
          <w:trHeight w:val="432"/>
        </w:trPr>
        <w:tc>
          <w:tcPr>
            <w:tcW w:w="1705" w:type="dxa"/>
            <w:tcBorders>
              <w:top w:val="single" w:sz="4" w:space="0" w:color="auto"/>
              <w:bottom w:val="single" w:sz="4" w:space="0" w:color="auto"/>
            </w:tcBorders>
            <w:shd w:val="clear" w:color="auto" w:fill="auto"/>
            <w:vAlign w:val="top"/>
          </w:tcPr>
          <w:p w14:paraId="4681CCDB" w14:textId="77777777" w:rsidR="000E001C" w:rsidRDefault="000E001C" w:rsidP="000E001C">
            <w:pPr>
              <w:pStyle w:val="NoSpacing"/>
              <w:spacing w:line="252" w:lineRule="auto"/>
              <w:rPr>
                <w:rFonts w:eastAsia="Calibri" w:cs="Arial"/>
                <w:b/>
                <w:bCs/>
              </w:rPr>
            </w:pPr>
            <w:r w:rsidRPr="003675F6">
              <w:rPr>
                <w:rFonts w:eastAsia="Calibri" w:cs="Arial"/>
                <w:b/>
                <w:bCs/>
              </w:rPr>
              <w:t xml:space="preserve">Question 4: </w:t>
            </w:r>
          </w:p>
          <w:p w14:paraId="7C9CC84B" w14:textId="77777777" w:rsidR="000E001C" w:rsidRDefault="000E001C" w:rsidP="000E001C">
            <w:pPr>
              <w:pStyle w:val="NoSpacing"/>
              <w:spacing w:line="252" w:lineRule="auto"/>
              <w:rPr>
                <w:rFonts w:eastAsia="Calibri" w:cs="Arial"/>
                <w:b/>
                <w:bCs/>
              </w:rPr>
            </w:pPr>
          </w:p>
          <w:p w14:paraId="25BCE42D" w14:textId="77777777" w:rsidR="000E001C" w:rsidRDefault="000E001C" w:rsidP="000E001C">
            <w:pPr>
              <w:pStyle w:val="NoSpacing"/>
              <w:spacing w:line="252" w:lineRule="auto"/>
              <w:rPr>
                <w:rFonts w:eastAsia="Calibri" w:cs="Arial"/>
                <w:b/>
                <w:bCs/>
                <w:i/>
                <w:iCs/>
              </w:rPr>
            </w:pPr>
            <w:r w:rsidRPr="003675F6">
              <w:rPr>
                <w:rFonts w:eastAsia="Calibri" w:cs="Arial"/>
                <w:b/>
                <w:bCs/>
                <w:i/>
                <w:iCs/>
              </w:rPr>
              <w:t>Plan</w:t>
            </w:r>
          </w:p>
          <w:p w14:paraId="5A8A60CC" w14:textId="77777777" w:rsidR="000E001C" w:rsidRPr="0028067C" w:rsidRDefault="000E001C" w:rsidP="000E001C">
            <w:pPr>
              <w:pStyle w:val="NoSpacing"/>
              <w:spacing w:line="252" w:lineRule="auto"/>
              <w:rPr>
                <w:rFonts w:eastAsia="Calibri" w:cs="Arial"/>
                <w:b/>
                <w:bCs/>
                <w:i/>
                <w:iCs/>
              </w:rPr>
            </w:pPr>
          </w:p>
          <w:p w14:paraId="09B052C5" w14:textId="77777777" w:rsidR="000E001C" w:rsidRDefault="000E001C" w:rsidP="000E001C">
            <w:pPr>
              <w:pStyle w:val="NoSpacing"/>
              <w:spacing w:after="160" w:line="252" w:lineRule="auto"/>
              <w:rPr>
                <w:rFonts w:eastAsia="Calibri" w:cs="Arial"/>
              </w:rPr>
            </w:pPr>
            <w:r w:rsidRPr="003675F6">
              <w:rPr>
                <w:rFonts w:eastAsia="Calibri" w:cs="Arial"/>
              </w:rPr>
              <w:t>What is your plan to implement the innovation?</w:t>
            </w:r>
          </w:p>
          <w:p w14:paraId="4C640F2E" w14:textId="77777777" w:rsidR="000E001C" w:rsidRPr="003675F6" w:rsidRDefault="000E001C" w:rsidP="000E001C">
            <w:pPr>
              <w:pStyle w:val="NoSpacing"/>
              <w:spacing w:after="160" w:line="252" w:lineRule="auto"/>
              <w:rPr>
                <w:rFonts w:eastAsia="Calibri" w:cs="Arial"/>
              </w:rPr>
            </w:pPr>
            <w:r w:rsidRPr="1495CD43">
              <w:t xml:space="preserve">This section is </w:t>
            </w:r>
            <w:r>
              <w:t>20</w:t>
            </w:r>
            <w:r w:rsidRPr="1495CD43">
              <w:t>% weight of your total score.</w:t>
            </w:r>
          </w:p>
        </w:tc>
        <w:tc>
          <w:tcPr>
            <w:tcW w:w="4320" w:type="dxa"/>
            <w:tcBorders>
              <w:top w:val="single" w:sz="4" w:space="0" w:color="auto"/>
              <w:bottom w:val="single" w:sz="4" w:space="0" w:color="auto"/>
            </w:tcBorders>
            <w:shd w:val="clear" w:color="auto" w:fill="auto"/>
            <w:vAlign w:val="top"/>
          </w:tcPr>
          <w:p w14:paraId="35A739B8" w14:textId="77777777" w:rsidR="000E001C" w:rsidRPr="003E6B00" w:rsidRDefault="000E001C" w:rsidP="000E001C">
            <w:pPr>
              <w:pStyle w:val="ListParagraph"/>
              <w:numPr>
                <w:ilvl w:val="0"/>
                <w:numId w:val="34"/>
              </w:numPr>
              <w:spacing w:line="252" w:lineRule="auto"/>
              <w:rPr>
                <w:rFonts w:eastAsia="Arial,Calibri"/>
              </w:rPr>
            </w:pPr>
            <w:r w:rsidRPr="70939B5F">
              <w:rPr>
                <w:rFonts w:eastAsia="Arial,Calibri"/>
              </w:rPr>
              <w:t>Describe where you stand in your innovation’s development cycle and develop a plan with SMART</w:t>
            </w:r>
            <w:r>
              <w:rPr>
                <w:rStyle w:val="FootnoteReference"/>
                <w:rFonts w:eastAsia="Arial,Calibri"/>
              </w:rPr>
              <w:footnoteReference w:id="1"/>
            </w:r>
            <w:r w:rsidRPr="70939B5F">
              <w:rPr>
                <w:rFonts w:eastAsia="Arial,Calibri"/>
              </w:rPr>
              <w:t xml:space="preserve"> goals to advance your innovation from the current state toward implementation in a viable supply chain. </w:t>
            </w:r>
          </w:p>
          <w:p w14:paraId="6B5E11CC" w14:textId="77777777" w:rsidR="000E001C" w:rsidRPr="003E6B00" w:rsidRDefault="000E001C" w:rsidP="000E001C">
            <w:pPr>
              <w:pStyle w:val="ListParagraph"/>
              <w:numPr>
                <w:ilvl w:val="0"/>
                <w:numId w:val="34"/>
              </w:numPr>
              <w:spacing w:line="252" w:lineRule="auto"/>
              <w:rPr>
                <w:rFonts w:eastAsia="Arial,Calibri"/>
              </w:rPr>
            </w:pPr>
            <w:r w:rsidRPr="70939B5F">
              <w:rPr>
                <w:rFonts w:eastAsia="Arial,Calibri"/>
              </w:rPr>
              <w:t xml:space="preserve">Describe your team’s proposed metrics that will be used to determine success. </w:t>
            </w:r>
          </w:p>
          <w:p w14:paraId="12DDA3AB" w14:textId="77777777" w:rsidR="000E001C" w:rsidRDefault="000E001C" w:rsidP="000E001C">
            <w:pPr>
              <w:pStyle w:val="ListParagraph"/>
              <w:numPr>
                <w:ilvl w:val="0"/>
                <w:numId w:val="34"/>
              </w:numPr>
              <w:spacing w:line="252" w:lineRule="auto"/>
              <w:rPr>
                <w:rFonts w:eastAsia="Arial,Calibri"/>
              </w:rPr>
            </w:pPr>
            <w:r w:rsidRPr="6AA57A4D">
              <w:rPr>
                <w:rFonts w:eastAsia="Arial,Calibri"/>
              </w:rPr>
              <w:t xml:space="preserve">Describe risks and mitigation strategies to </w:t>
            </w:r>
            <w:r>
              <w:rPr>
                <w:rFonts w:eastAsia="Arial,Calibri"/>
              </w:rPr>
              <w:t>your innovation and how you will</w:t>
            </w:r>
            <w:r w:rsidRPr="6AA57A4D">
              <w:rPr>
                <w:rFonts w:eastAsia="Arial,Calibri"/>
              </w:rPr>
              <w:t xml:space="preserve"> address them</w:t>
            </w:r>
            <w:r>
              <w:rPr>
                <w:rFonts w:eastAsia="Arial,Calibri"/>
              </w:rPr>
              <w:t>.</w:t>
            </w:r>
          </w:p>
          <w:p w14:paraId="5BDC819B" w14:textId="77777777" w:rsidR="000E001C" w:rsidRPr="007928EE" w:rsidRDefault="000E001C" w:rsidP="000E001C">
            <w:pPr>
              <w:pStyle w:val="ListParagraph"/>
              <w:numPr>
                <w:ilvl w:val="0"/>
                <w:numId w:val="34"/>
              </w:numPr>
              <w:spacing w:line="252" w:lineRule="auto"/>
              <w:rPr>
                <w:rFonts w:eastAsia="Arial,Calibri"/>
              </w:rPr>
            </w:pPr>
            <w:r w:rsidRPr="6B94C4FD">
              <w:rPr>
                <w:rFonts w:eastAsia="Arial,Calibri"/>
              </w:rPr>
              <w:t>Demonstrate an understanding of the adoption readiness levels and indicate adoption risks of the technology and how you plan to decrease those risks.</w:t>
            </w:r>
            <w:r w:rsidRPr="6B94C4FD">
              <w:rPr>
                <w:rFonts w:eastAsia="Arial,Calibri"/>
                <w:vertAlign w:val="superscript"/>
              </w:rPr>
              <w:footnoteReference w:id="2"/>
            </w:r>
          </w:p>
          <w:p w14:paraId="3564F0C6" w14:textId="77777777" w:rsidR="000E001C" w:rsidRDefault="000E001C" w:rsidP="000E001C">
            <w:pPr>
              <w:pStyle w:val="ListParagraph"/>
              <w:numPr>
                <w:ilvl w:val="0"/>
                <w:numId w:val="34"/>
              </w:numPr>
              <w:spacing w:line="252" w:lineRule="auto"/>
              <w:rPr>
                <w:rFonts w:eastAsia="Arial,Calibri"/>
              </w:rPr>
            </w:pPr>
            <w:r w:rsidRPr="6AA57A4D">
              <w:rPr>
                <w:rFonts w:eastAsia="Arial,Calibri"/>
              </w:rPr>
              <w:t>How will you leverage analysis support in Phase 2 from a national lab?</w:t>
            </w:r>
          </w:p>
          <w:p w14:paraId="7C75B11F" w14:textId="77777777" w:rsidR="000E001C" w:rsidRDefault="000E001C" w:rsidP="000E001C">
            <w:pPr>
              <w:pStyle w:val="ListParagraph"/>
              <w:numPr>
                <w:ilvl w:val="1"/>
                <w:numId w:val="34"/>
              </w:numPr>
              <w:spacing w:line="252" w:lineRule="auto"/>
              <w:rPr>
                <w:rFonts w:eastAsia="Arial,Calibri"/>
              </w:rPr>
            </w:pPr>
            <w:r w:rsidRPr="6B94C4FD">
              <w:rPr>
                <w:rFonts w:eastAsia="Arial,Calibri"/>
              </w:rPr>
              <w:t>Describe any analysis that has done been previously.</w:t>
            </w:r>
          </w:p>
          <w:p w14:paraId="4A18E042" w14:textId="77777777" w:rsidR="000E001C" w:rsidRDefault="000E001C" w:rsidP="000E001C">
            <w:pPr>
              <w:pStyle w:val="ListParagraph"/>
              <w:numPr>
                <w:ilvl w:val="0"/>
                <w:numId w:val="34"/>
              </w:numPr>
              <w:spacing w:line="252" w:lineRule="auto"/>
              <w:rPr>
                <w:rFonts w:eastAsia="Arial,Calibri"/>
              </w:rPr>
            </w:pPr>
            <w:r>
              <w:t xml:space="preserve">Describe how you will validate the continued advancement of your technology or process. </w:t>
            </w:r>
          </w:p>
          <w:p w14:paraId="37601054" w14:textId="77777777" w:rsidR="000E001C" w:rsidRPr="00095A51" w:rsidRDefault="000E001C" w:rsidP="000E001C">
            <w:pPr>
              <w:pStyle w:val="ListParagraph"/>
              <w:numPr>
                <w:ilvl w:val="0"/>
                <w:numId w:val="34"/>
              </w:numPr>
              <w:spacing w:line="252" w:lineRule="auto"/>
            </w:pPr>
            <w:r>
              <w:t xml:space="preserve">Describe the specific strategies and activities that you plan to use to engage, educate, gain trust, and obtain buy-in from </w:t>
            </w:r>
            <w:r w:rsidRPr="00943821">
              <w:rPr>
                <w:rStyle w:val="normaltextrun"/>
                <w:bdr w:val="none" w:sz="0" w:space="0" w:color="auto" w:frame="1"/>
              </w:rPr>
              <w:t xml:space="preserve">disadvantaged, underserved, and/or marginalized </w:t>
            </w:r>
            <w:r>
              <w:t>communities.</w:t>
            </w:r>
          </w:p>
        </w:tc>
        <w:tc>
          <w:tcPr>
            <w:tcW w:w="5315" w:type="dxa"/>
            <w:tcBorders>
              <w:top w:val="single" w:sz="4" w:space="0" w:color="auto"/>
              <w:bottom w:val="single" w:sz="4" w:space="0" w:color="auto"/>
            </w:tcBorders>
            <w:shd w:val="clear" w:color="auto" w:fill="auto"/>
            <w:vAlign w:val="top"/>
          </w:tcPr>
          <w:p w14:paraId="7B5F43DF" w14:textId="77777777" w:rsidR="000E001C" w:rsidRPr="003D7DF7" w:rsidRDefault="000E001C" w:rsidP="000E001C">
            <w:pPr>
              <w:pStyle w:val="ListParagraph"/>
              <w:widowControl w:val="0"/>
              <w:numPr>
                <w:ilvl w:val="0"/>
                <w:numId w:val="34"/>
              </w:numPr>
              <w:spacing w:line="252" w:lineRule="auto"/>
              <w:rPr>
                <w:rFonts w:eastAsia="Calibri" w:cs="Arial"/>
              </w:rPr>
            </w:pPr>
            <w:r w:rsidRPr="003D7DF7">
              <w:rPr>
                <w:rFonts w:eastAsia="Calibri" w:cs="Arial"/>
              </w:rPr>
              <w:t xml:space="preserve">The stated goals are ambitious and show commitment to an accelerated development timeline. Meeting them will demonstrate critical progress toward implementing the innovation.  </w:t>
            </w:r>
          </w:p>
          <w:p w14:paraId="10BBCEA8" w14:textId="77777777" w:rsidR="000E001C" w:rsidRPr="003D7DF7" w:rsidRDefault="000E001C" w:rsidP="000E001C">
            <w:pPr>
              <w:pStyle w:val="ListParagraph"/>
              <w:widowControl w:val="0"/>
              <w:numPr>
                <w:ilvl w:val="0"/>
                <w:numId w:val="34"/>
              </w:numPr>
              <w:spacing w:line="252" w:lineRule="auto"/>
              <w:rPr>
                <w:rFonts w:eastAsia="Calibri" w:cs="Arial"/>
              </w:rPr>
            </w:pPr>
            <w:r w:rsidRPr="003D7DF7">
              <w:rPr>
                <w:rFonts w:eastAsia="Calibri" w:cs="Arial"/>
              </w:rPr>
              <w:t>The proposed metrics are clear, well defined</w:t>
            </w:r>
            <w:r>
              <w:rPr>
                <w:rFonts w:eastAsia="Calibri" w:cs="Arial"/>
              </w:rPr>
              <w:t>,</w:t>
            </w:r>
            <w:r w:rsidRPr="003D7DF7">
              <w:rPr>
                <w:rFonts w:eastAsia="Calibri" w:cs="Arial"/>
              </w:rPr>
              <w:t xml:space="preserve"> and enable actionable steps toward progressing the optimization, validation, and integration of the technology or process.</w:t>
            </w:r>
          </w:p>
          <w:p w14:paraId="0FF3B443" w14:textId="77777777" w:rsidR="000E001C" w:rsidRPr="003D7DF7" w:rsidRDefault="000E001C" w:rsidP="000E001C">
            <w:pPr>
              <w:pStyle w:val="ListParagraph"/>
              <w:widowControl w:val="0"/>
              <w:numPr>
                <w:ilvl w:val="0"/>
                <w:numId w:val="34"/>
              </w:numPr>
              <w:spacing w:line="252" w:lineRule="auto"/>
              <w:rPr>
                <w:rFonts w:eastAsia="Calibri" w:cs="Arial"/>
              </w:rPr>
            </w:pPr>
            <w:r w:rsidRPr="7D7364F9">
              <w:rPr>
                <w:rFonts w:eastAsia="Calibri" w:cs="Arial"/>
              </w:rPr>
              <w:t>The competitor showcases proactive risk management with effective and viable strategies to mitigate identified risks.</w:t>
            </w:r>
          </w:p>
          <w:p w14:paraId="13572EC8" w14:textId="77777777" w:rsidR="000E001C" w:rsidRPr="003D7DF7" w:rsidRDefault="000E001C" w:rsidP="000E001C">
            <w:pPr>
              <w:pStyle w:val="ListParagraph"/>
              <w:widowControl w:val="0"/>
              <w:numPr>
                <w:ilvl w:val="0"/>
                <w:numId w:val="34"/>
              </w:numPr>
              <w:spacing w:line="252" w:lineRule="auto"/>
              <w:rPr>
                <w:rFonts w:eastAsia="Calibri" w:cs="Arial"/>
              </w:rPr>
            </w:pPr>
            <w:r w:rsidRPr="7D7364F9">
              <w:rPr>
                <w:rFonts w:eastAsia="Calibri" w:cs="Arial"/>
              </w:rPr>
              <w:t xml:space="preserve">The competitor demonstrates an understanding of the core risk areas facing adoption readiness and outlines a plan to decrease those risks. </w:t>
            </w:r>
          </w:p>
          <w:p w14:paraId="12AA6A3A" w14:textId="77777777" w:rsidR="000E001C" w:rsidRPr="003D7DF7" w:rsidRDefault="000E001C" w:rsidP="000E001C">
            <w:pPr>
              <w:pStyle w:val="ListParagraph"/>
              <w:widowControl w:val="0"/>
              <w:numPr>
                <w:ilvl w:val="0"/>
                <w:numId w:val="34"/>
              </w:numPr>
              <w:spacing w:line="252" w:lineRule="auto"/>
              <w:rPr>
                <w:rFonts w:eastAsia="Calibri" w:cs="Arial"/>
              </w:rPr>
            </w:pPr>
            <w:r w:rsidRPr="7D7364F9">
              <w:rPr>
                <w:rFonts w:eastAsia="Calibri" w:cs="Arial"/>
              </w:rPr>
              <w:t>The competitor clearly outlines past analysis experiences and their relevance in demonstrating the team's capability to effectively utilize the support.</w:t>
            </w:r>
          </w:p>
          <w:p w14:paraId="2EB9F60F" w14:textId="77777777" w:rsidR="000E001C" w:rsidRPr="007928EE" w:rsidRDefault="000E001C" w:rsidP="000E001C">
            <w:pPr>
              <w:pStyle w:val="ListParagraph"/>
              <w:widowControl w:val="0"/>
              <w:numPr>
                <w:ilvl w:val="0"/>
                <w:numId w:val="34"/>
              </w:numPr>
              <w:spacing w:line="252" w:lineRule="auto"/>
              <w:rPr>
                <w:rFonts w:eastAsia="Calibri" w:cs="Arial"/>
              </w:rPr>
            </w:pPr>
            <w:r w:rsidRPr="7D7364F9">
              <w:rPr>
                <w:rFonts w:eastAsia="Calibri" w:cs="Arial"/>
              </w:rPr>
              <w:t>The competitor indicates what they aim to learn from the analysis consultation with a national lab and how the analysis will help them gain insights to inform design improvements, increasing the innovation’s impact in a viable supply chain.</w:t>
            </w:r>
          </w:p>
          <w:p w14:paraId="2F215FC3" w14:textId="77777777" w:rsidR="000E001C" w:rsidRPr="003D7DF7" w:rsidRDefault="000E001C" w:rsidP="000E001C">
            <w:pPr>
              <w:pStyle w:val="ListParagraph"/>
              <w:widowControl w:val="0"/>
              <w:numPr>
                <w:ilvl w:val="0"/>
                <w:numId w:val="34"/>
              </w:numPr>
              <w:spacing w:line="252" w:lineRule="auto"/>
              <w:rPr>
                <w:rFonts w:eastAsia="Calibri" w:cs="Arial"/>
              </w:rPr>
            </w:pPr>
            <w:r w:rsidRPr="003D7DF7">
              <w:rPr>
                <w:rStyle w:val="normaltextrun"/>
                <w:shd w:val="clear" w:color="auto" w:fill="FFFFFF"/>
              </w:rPr>
              <w:t>The approach to engage disadvantaged, underserved, and/or marginalized communities describes at least one measurable goal with concrete actions and is likely to be successful.</w:t>
            </w:r>
            <w:r w:rsidRPr="003D7DF7">
              <w:rPr>
                <w:rStyle w:val="eop"/>
                <w:shd w:val="clear" w:color="auto" w:fill="FFFFFF"/>
              </w:rPr>
              <w:t> </w:t>
            </w:r>
          </w:p>
        </w:tc>
      </w:tr>
    </w:tbl>
    <w:p w14:paraId="55B179AB" w14:textId="77777777" w:rsidR="006374DA" w:rsidRDefault="006374DA" w:rsidP="00051CCD">
      <w:pPr>
        <w:pStyle w:val="NRELFootnoteEndnote"/>
        <w:jc w:val="center"/>
        <w:rPr>
          <w:rFonts w:ascii="Franklin Gothic Book" w:hAnsi="Franklin Gothic Book"/>
          <w:b/>
          <w:bCs/>
          <w:sz w:val="36"/>
          <w:szCs w:val="36"/>
          <w:u w:val="single"/>
        </w:rPr>
      </w:pPr>
    </w:p>
    <w:p w14:paraId="431F4CEE" w14:textId="77777777" w:rsidR="006374DA" w:rsidRDefault="006374DA">
      <w:pPr>
        <w:spacing w:after="0" w:line="240" w:lineRule="auto"/>
        <w:rPr>
          <w:rFonts w:eastAsia="Times New Roman" w:cs="Times New Roman"/>
          <w:b/>
          <w:bCs/>
          <w:color w:val="000000" w:themeColor="text1"/>
          <w:sz w:val="36"/>
          <w:szCs w:val="36"/>
          <w:u w:val="single"/>
          <w:lang w:val="en-US"/>
        </w:rPr>
      </w:pPr>
      <w:r>
        <w:rPr>
          <w:b/>
          <w:bCs/>
          <w:sz w:val="36"/>
          <w:szCs w:val="36"/>
          <w:u w:val="single"/>
        </w:rPr>
        <w:br w:type="page"/>
      </w:r>
    </w:p>
    <w:p w14:paraId="2FE305CA" w14:textId="14956A64" w:rsidR="00051CCD" w:rsidRPr="00051CCD" w:rsidRDefault="00051CCD" w:rsidP="00051CCD">
      <w:pPr>
        <w:pStyle w:val="NRELFootnoteEndnote"/>
        <w:jc w:val="center"/>
        <w:rPr>
          <w:rFonts w:ascii="Franklin Gothic Book" w:hAnsi="Franklin Gothic Book"/>
          <w:b/>
          <w:bCs/>
          <w:sz w:val="36"/>
          <w:szCs w:val="36"/>
          <w:u w:val="single"/>
        </w:rPr>
      </w:pPr>
      <w:r w:rsidRPr="00051CCD">
        <w:rPr>
          <w:rFonts w:ascii="Franklin Gothic Book" w:hAnsi="Franklin Gothic Book"/>
          <w:b/>
          <w:bCs/>
          <w:sz w:val="36"/>
          <w:szCs w:val="36"/>
          <w:u w:val="single"/>
        </w:rPr>
        <w:lastRenderedPageBreak/>
        <w:t xml:space="preserve">Response to Question </w:t>
      </w:r>
      <w:r>
        <w:rPr>
          <w:rFonts w:ascii="Franklin Gothic Book" w:hAnsi="Franklin Gothic Book"/>
          <w:b/>
          <w:bCs/>
          <w:sz w:val="36"/>
          <w:szCs w:val="36"/>
          <w:u w:val="single"/>
        </w:rPr>
        <w:t>4</w:t>
      </w:r>
      <w:r w:rsidRPr="00051CCD">
        <w:rPr>
          <w:rFonts w:ascii="Franklin Gothic Book" w:hAnsi="Franklin Gothic Book"/>
          <w:b/>
          <w:bCs/>
          <w:sz w:val="36"/>
          <w:szCs w:val="36"/>
          <w:u w:val="single"/>
        </w:rPr>
        <w:t>:</w:t>
      </w:r>
    </w:p>
    <w:p w14:paraId="6527E492" w14:textId="3EAF6675" w:rsidR="00051CCD" w:rsidRDefault="00051CCD" w:rsidP="002A05BF">
      <w:pPr>
        <w:widowControl w:val="0"/>
        <w:autoSpaceDE w:val="0"/>
        <w:autoSpaceDN w:val="0"/>
        <w:spacing w:line="240" w:lineRule="auto"/>
      </w:pPr>
    </w:p>
    <w:p w14:paraId="69FA6A46" w14:textId="77777777" w:rsidR="00051CCD" w:rsidRDefault="00051CCD">
      <w:pPr>
        <w:spacing w:after="0" w:line="240" w:lineRule="auto"/>
      </w:pPr>
      <w:r>
        <w:br w:type="page"/>
      </w:r>
    </w:p>
    <w:p w14:paraId="6DA46598" w14:textId="77777777" w:rsidR="00051CCD" w:rsidRDefault="00051CCD" w:rsidP="00051CCD">
      <w:pPr>
        <w:pStyle w:val="Heading2"/>
      </w:pPr>
    </w:p>
    <w:p w14:paraId="1573029C" w14:textId="77777777" w:rsidR="00051CCD" w:rsidRDefault="00051CCD" w:rsidP="00051CCD">
      <w:pPr>
        <w:rPr>
          <w:lang w:val="en-US"/>
        </w:rPr>
      </w:pPr>
    </w:p>
    <w:p w14:paraId="102E7681" w14:textId="77777777" w:rsidR="00051CCD" w:rsidRDefault="00051CCD" w:rsidP="00051CCD">
      <w:pPr>
        <w:rPr>
          <w:lang w:val="en-US"/>
        </w:rPr>
      </w:pPr>
    </w:p>
    <w:p w14:paraId="458206E0" w14:textId="77777777" w:rsidR="00051CCD" w:rsidRDefault="00051CCD" w:rsidP="00051CCD">
      <w:pPr>
        <w:rPr>
          <w:lang w:val="en-US"/>
        </w:rPr>
      </w:pPr>
    </w:p>
    <w:p w14:paraId="6CBA093C" w14:textId="77777777" w:rsidR="00051CCD" w:rsidRDefault="00051CCD" w:rsidP="00051CCD">
      <w:pPr>
        <w:rPr>
          <w:lang w:val="en-US"/>
        </w:rPr>
      </w:pPr>
    </w:p>
    <w:p w14:paraId="1EF09CBD" w14:textId="77777777" w:rsidR="00051CCD" w:rsidRDefault="00051CCD" w:rsidP="00051CCD">
      <w:pPr>
        <w:rPr>
          <w:lang w:val="en-US"/>
        </w:rPr>
      </w:pPr>
    </w:p>
    <w:p w14:paraId="63FC02FA" w14:textId="77777777" w:rsidR="00051CCD" w:rsidRDefault="00051CCD" w:rsidP="00051CCD">
      <w:pPr>
        <w:rPr>
          <w:lang w:val="en-US"/>
        </w:rPr>
      </w:pPr>
    </w:p>
    <w:p w14:paraId="03C6C2FD" w14:textId="77777777" w:rsidR="00051CCD" w:rsidRDefault="00051CCD" w:rsidP="00051CCD">
      <w:pPr>
        <w:rPr>
          <w:lang w:val="en-US"/>
        </w:rPr>
      </w:pPr>
    </w:p>
    <w:p w14:paraId="722EE178" w14:textId="77777777" w:rsidR="00051CCD" w:rsidRDefault="00051CCD" w:rsidP="00051CCD">
      <w:pPr>
        <w:rPr>
          <w:lang w:val="en-US"/>
        </w:rPr>
      </w:pPr>
    </w:p>
    <w:p w14:paraId="30BCBA4E" w14:textId="77777777" w:rsidR="00051CCD" w:rsidRDefault="00051CCD" w:rsidP="00051CCD">
      <w:pPr>
        <w:rPr>
          <w:lang w:val="en-US"/>
        </w:rPr>
      </w:pPr>
    </w:p>
    <w:p w14:paraId="764A63E8" w14:textId="77777777" w:rsidR="00051CCD" w:rsidRDefault="00051CCD" w:rsidP="00051CCD">
      <w:pPr>
        <w:rPr>
          <w:lang w:val="en-US"/>
        </w:rPr>
      </w:pPr>
    </w:p>
    <w:p w14:paraId="386CD41C" w14:textId="77777777" w:rsidR="00051CCD" w:rsidRDefault="00051CCD" w:rsidP="00051CCD">
      <w:pPr>
        <w:rPr>
          <w:lang w:val="en-US"/>
        </w:rPr>
      </w:pPr>
    </w:p>
    <w:p w14:paraId="4B53255F" w14:textId="77777777" w:rsidR="00051CCD" w:rsidRDefault="00051CCD" w:rsidP="00051CCD">
      <w:pPr>
        <w:rPr>
          <w:lang w:val="en-US"/>
        </w:rPr>
      </w:pPr>
    </w:p>
    <w:p w14:paraId="1BFC2BCA" w14:textId="77777777" w:rsidR="00051CCD" w:rsidRDefault="00051CCD" w:rsidP="00051CCD">
      <w:pPr>
        <w:rPr>
          <w:lang w:val="en-US"/>
        </w:rPr>
      </w:pPr>
    </w:p>
    <w:p w14:paraId="186A15A7" w14:textId="77777777" w:rsidR="00051CCD" w:rsidRDefault="00051CCD" w:rsidP="00051CCD">
      <w:pPr>
        <w:rPr>
          <w:lang w:val="en-US"/>
        </w:rPr>
      </w:pPr>
    </w:p>
    <w:p w14:paraId="3925CC81" w14:textId="77777777" w:rsidR="00051CCD" w:rsidRDefault="00051CCD" w:rsidP="00051CCD">
      <w:pPr>
        <w:rPr>
          <w:lang w:val="en-US"/>
        </w:rPr>
      </w:pPr>
    </w:p>
    <w:p w14:paraId="32FEFAB7" w14:textId="77777777" w:rsidR="00051CCD" w:rsidRDefault="00051CCD" w:rsidP="00051CCD">
      <w:pPr>
        <w:rPr>
          <w:lang w:val="en-US"/>
        </w:rPr>
      </w:pPr>
    </w:p>
    <w:p w14:paraId="415E9969" w14:textId="77777777" w:rsidR="00051CCD" w:rsidRDefault="00051CCD" w:rsidP="00051CCD">
      <w:pPr>
        <w:rPr>
          <w:lang w:val="en-US"/>
        </w:rPr>
      </w:pPr>
    </w:p>
    <w:p w14:paraId="03865BE1" w14:textId="77777777" w:rsidR="00051CCD" w:rsidRDefault="00051CCD" w:rsidP="00051CCD">
      <w:pPr>
        <w:rPr>
          <w:lang w:val="en-US"/>
        </w:rPr>
      </w:pPr>
    </w:p>
    <w:p w14:paraId="38ABAB39" w14:textId="77777777" w:rsidR="00051CCD" w:rsidRDefault="00051CCD" w:rsidP="00051CCD">
      <w:pPr>
        <w:rPr>
          <w:lang w:val="en-US"/>
        </w:rPr>
      </w:pPr>
    </w:p>
    <w:p w14:paraId="6F6B67AB" w14:textId="77777777" w:rsidR="00051CCD" w:rsidRDefault="00051CCD" w:rsidP="00051CCD">
      <w:pPr>
        <w:rPr>
          <w:lang w:val="en-US"/>
        </w:rPr>
      </w:pPr>
    </w:p>
    <w:p w14:paraId="4FF326EC" w14:textId="77777777" w:rsidR="00051CCD" w:rsidRDefault="00051CCD" w:rsidP="00051CCD">
      <w:pPr>
        <w:rPr>
          <w:lang w:val="en-US"/>
        </w:rPr>
      </w:pPr>
    </w:p>
    <w:p w14:paraId="455A9A80" w14:textId="77777777" w:rsidR="00051CCD" w:rsidRDefault="00051CCD" w:rsidP="00051CCD">
      <w:pPr>
        <w:rPr>
          <w:lang w:val="en-US"/>
        </w:rPr>
      </w:pPr>
    </w:p>
    <w:p w14:paraId="72A265B8" w14:textId="77777777" w:rsidR="00051CCD" w:rsidRPr="00051CCD" w:rsidRDefault="00051CCD" w:rsidP="00051CCD">
      <w:pPr>
        <w:rPr>
          <w:lang w:val="en-US"/>
        </w:rPr>
      </w:pPr>
    </w:p>
    <w:p w14:paraId="5CE963D1" w14:textId="22D70EB2" w:rsidR="00051CCD" w:rsidRPr="00344053" w:rsidRDefault="00051CCD" w:rsidP="006374DA">
      <w:pPr>
        <w:pStyle w:val="Heading2"/>
        <w:jc w:val="center"/>
        <w:rPr>
          <w:rFonts w:ascii="Arial" w:hAnsi="Arial" w:cs="Times New Roman"/>
          <w:color w:val="000000" w:themeColor="text1"/>
          <w:sz w:val="22"/>
          <w:szCs w:val="22"/>
        </w:rPr>
      </w:pPr>
      <w:r>
        <w:t xml:space="preserve">Four </w:t>
      </w:r>
      <w:r w:rsidRPr="009B2BE3">
        <w:t>question narrative word count: _______ total words</w:t>
      </w:r>
    </w:p>
    <w:p w14:paraId="00A73859" w14:textId="77777777" w:rsidR="00051CCD" w:rsidRPr="00D87F42" w:rsidRDefault="00051CCD" w:rsidP="00051CCD">
      <w:pPr>
        <w:spacing w:after="0"/>
      </w:pPr>
    </w:p>
    <w:p w14:paraId="2A2965A1" w14:textId="4DEE3064" w:rsidR="00051CCD" w:rsidRPr="00051CCD" w:rsidRDefault="00051CCD" w:rsidP="00051CCD">
      <w:pPr>
        <w:spacing w:before="240" w:after="120" w:line="288" w:lineRule="auto"/>
        <w:jc w:val="center"/>
        <w:rPr>
          <w:rFonts w:cs="Times New Roman"/>
          <w:b/>
          <w:sz w:val="22"/>
          <w:szCs w:val="22"/>
        </w:rPr>
      </w:pPr>
      <w:r w:rsidRPr="00051CCD">
        <w:rPr>
          <w:rFonts w:cs="Times New Roman"/>
          <w:b/>
          <w:sz w:val="22"/>
          <w:szCs w:val="22"/>
        </w:rPr>
        <w:t xml:space="preserve">Please read and comply with submission requirements in the </w:t>
      </w:r>
      <w:hyperlink r:id="rId24" w:history="1">
        <w:r w:rsidRPr="00051CCD">
          <w:rPr>
            <w:rStyle w:val="Hyperlink"/>
            <w:rFonts w:cs="Times New Roman"/>
            <w:b/>
            <w:sz w:val="22"/>
            <w:szCs w:val="22"/>
          </w:rPr>
          <w:t>Official Rules</w:t>
        </w:r>
      </w:hyperlink>
      <w:r w:rsidRPr="00051CCD">
        <w:rPr>
          <w:rFonts w:cs="Times New Roman"/>
          <w:b/>
          <w:sz w:val="22"/>
          <w:szCs w:val="22"/>
        </w:rPr>
        <w:t>.</w:t>
      </w:r>
    </w:p>
    <w:p w14:paraId="112CAD48" w14:textId="77777777" w:rsidR="00051CCD" w:rsidRPr="00051CCD" w:rsidRDefault="00051CCD" w:rsidP="00051CCD">
      <w:pPr>
        <w:spacing w:line="288" w:lineRule="auto"/>
        <w:jc w:val="center"/>
      </w:pPr>
      <w:r w:rsidRPr="00051CCD">
        <w:rPr>
          <w:rFonts w:cs="Times New Roman"/>
          <w:b/>
          <w:sz w:val="24"/>
          <w:szCs w:val="24"/>
        </w:rPr>
        <w:t>COMPETITORS THAT DO NOT COMPLY WITH THESE REQUIREMENTS MAY BE DISQUALIFIED.</w:t>
      </w:r>
    </w:p>
    <w:p w14:paraId="1769535A" w14:textId="77777777" w:rsidR="001219B9" w:rsidRPr="002F5098" w:rsidRDefault="001219B9" w:rsidP="002A05BF">
      <w:pPr>
        <w:widowControl w:val="0"/>
        <w:autoSpaceDE w:val="0"/>
        <w:autoSpaceDN w:val="0"/>
        <w:spacing w:line="240" w:lineRule="auto"/>
      </w:pPr>
    </w:p>
    <w:sectPr w:rsidR="001219B9" w:rsidRPr="002F5098" w:rsidSect="00FC0055">
      <w:footerReference w:type="default" r:id="rId25"/>
      <w:pgSz w:w="12240" w:h="15840"/>
      <w:pgMar w:top="1354" w:right="907" w:bottom="1267" w:left="1339" w:header="0" w:footer="10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ED953" w14:textId="77777777" w:rsidR="00FC0055" w:rsidRDefault="00FC0055" w:rsidP="001920D6">
      <w:r>
        <w:separator/>
      </w:r>
    </w:p>
  </w:endnote>
  <w:endnote w:type="continuationSeparator" w:id="0">
    <w:p w14:paraId="76539A5D" w14:textId="77777777" w:rsidR="00FC0055" w:rsidRDefault="00FC0055" w:rsidP="00192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Libre Franklin">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Arial,Calibri">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C3957" w14:textId="77777777" w:rsidR="00162CEF" w:rsidRDefault="00162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FF46" w14:textId="77777777" w:rsidR="002C2873" w:rsidRDefault="00081A97">
    <w:pPr>
      <w:pStyle w:val="Footer"/>
      <w:jc w:val="right"/>
    </w:pPr>
    <w:r>
      <w:rPr>
        <w:noProof/>
      </w:rPr>
      <w:drawing>
        <wp:anchor distT="0" distB="0" distL="114300" distR="114300" simplePos="0" relativeHeight="251663360" behindDoc="0" locked="0" layoutInCell="1" allowOverlap="1" wp14:anchorId="7D33C299" wp14:editId="45BD73C6">
          <wp:simplePos x="0" y="0"/>
          <wp:positionH relativeFrom="page">
            <wp:posOffset>907415</wp:posOffset>
          </wp:positionH>
          <wp:positionV relativeFrom="page">
            <wp:posOffset>9180912</wp:posOffset>
          </wp:positionV>
          <wp:extent cx="830873" cy="492369"/>
          <wp:effectExtent l="0" t="0" r="0" b="0"/>
          <wp:wrapSquare wrapText="bothSides"/>
          <wp:docPr id="149056640" name="Graphic 14905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30873" cy="492369"/>
                  </a:xfrm>
                  <a:prstGeom prst="rect">
                    <a:avLst/>
                  </a:prstGeom>
                </pic:spPr>
              </pic:pic>
            </a:graphicData>
          </a:graphic>
          <wp14:sizeRelH relativeFrom="margin">
            <wp14:pctWidth>0</wp14:pctWidth>
          </wp14:sizeRelH>
          <wp14:sizeRelV relativeFrom="margin">
            <wp14:pctHeight>0</wp14:pctHeight>
          </wp14:sizeRelV>
        </wp:anchor>
      </w:drawing>
    </w:r>
    <w:sdt>
      <w:sdtPr>
        <w:id w:val="1418597117"/>
        <w:docPartObj>
          <w:docPartGallery w:val="Page Numbers (Bottom of Page)"/>
          <w:docPartUnique/>
        </w:docPartObj>
      </w:sdtPr>
      <w:sdtContent>
        <w:sdt>
          <w:sdtPr>
            <w:id w:val="-1769616900"/>
            <w:docPartObj>
              <w:docPartGallery w:val="Page Numbers (Top of Page)"/>
              <w:docPartUnique/>
            </w:docPartObj>
          </w:sdtPr>
          <w:sdtContent>
            <w:r w:rsidR="002C2873">
              <w:t xml:space="preserve">Page </w:t>
            </w:r>
            <w:r w:rsidR="002C2873">
              <w:rPr>
                <w:b/>
                <w:bCs/>
                <w:sz w:val="24"/>
                <w:szCs w:val="24"/>
              </w:rPr>
              <w:fldChar w:fldCharType="begin"/>
            </w:r>
            <w:r w:rsidR="002C2873">
              <w:rPr>
                <w:b/>
                <w:bCs/>
              </w:rPr>
              <w:instrText xml:space="preserve"> PAGE </w:instrText>
            </w:r>
            <w:r w:rsidR="002C2873">
              <w:rPr>
                <w:b/>
                <w:bCs/>
                <w:sz w:val="24"/>
                <w:szCs w:val="24"/>
              </w:rPr>
              <w:fldChar w:fldCharType="separate"/>
            </w:r>
            <w:r w:rsidR="002C2873">
              <w:rPr>
                <w:b/>
                <w:bCs/>
                <w:noProof/>
              </w:rPr>
              <w:t>2</w:t>
            </w:r>
            <w:r w:rsidR="002C2873">
              <w:rPr>
                <w:b/>
                <w:bCs/>
                <w:sz w:val="24"/>
                <w:szCs w:val="24"/>
              </w:rPr>
              <w:fldChar w:fldCharType="end"/>
            </w:r>
            <w:r w:rsidR="002C2873">
              <w:t xml:space="preserve"> of </w:t>
            </w:r>
            <w:r w:rsidR="002C2873">
              <w:rPr>
                <w:b/>
                <w:bCs/>
                <w:sz w:val="24"/>
                <w:szCs w:val="24"/>
              </w:rPr>
              <w:fldChar w:fldCharType="begin"/>
            </w:r>
            <w:r w:rsidR="002C2873">
              <w:rPr>
                <w:b/>
                <w:bCs/>
              </w:rPr>
              <w:instrText xml:space="preserve"> NUMPAGES  </w:instrText>
            </w:r>
            <w:r w:rsidR="002C2873">
              <w:rPr>
                <w:b/>
                <w:bCs/>
                <w:sz w:val="24"/>
                <w:szCs w:val="24"/>
              </w:rPr>
              <w:fldChar w:fldCharType="separate"/>
            </w:r>
            <w:r w:rsidR="002C2873">
              <w:rPr>
                <w:b/>
                <w:bCs/>
                <w:noProof/>
              </w:rPr>
              <w:t>2</w:t>
            </w:r>
            <w:r w:rsidR="002C2873">
              <w:rPr>
                <w:b/>
                <w:bCs/>
                <w:sz w:val="24"/>
                <w:szCs w:val="24"/>
              </w:rPr>
              <w:fldChar w:fldCharType="end"/>
            </w:r>
          </w:sdtContent>
        </w:sdt>
      </w:sdtContent>
    </w:sdt>
  </w:p>
  <w:p w14:paraId="13381492" w14:textId="77777777" w:rsidR="002F5098" w:rsidRDefault="002F5098" w:rsidP="00F475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3921D" w14:textId="77777777" w:rsidR="00162CEF" w:rsidRDefault="00162C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B9B74" w14:textId="77777777" w:rsidR="00734FC4" w:rsidRDefault="00A66737">
    <w:pPr>
      <w:pStyle w:val="BodyText"/>
      <w:spacing w:line="14" w:lineRule="auto"/>
      <w:rPr>
        <w:sz w:val="20"/>
      </w:rPr>
    </w:pPr>
    <w:r>
      <w:rPr>
        <w:noProof/>
      </w:rPr>
      <mc:AlternateContent>
        <mc:Choice Requires="wps">
          <w:drawing>
            <wp:anchor distT="0" distB="0" distL="114300" distR="114300" simplePos="0" relativeHeight="251665408" behindDoc="1" locked="0" layoutInCell="1" allowOverlap="1" wp14:anchorId="65153FEE" wp14:editId="7B426ABE">
              <wp:simplePos x="0" y="0"/>
              <wp:positionH relativeFrom="page">
                <wp:posOffset>878114</wp:posOffset>
              </wp:positionH>
              <wp:positionV relativeFrom="page">
                <wp:posOffset>9448800</wp:posOffset>
              </wp:positionV>
              <wp:extent cx="4459515" cy="188595"/>
              <wp:effectExtent l="0" t="0" r="1778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951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2" w:name="Page_6"/>
                        <w:bookmarkStart w:id="3" w:name="Page_12"/>
                        <w:p w14:paraId="2BE7D66D" w14:textId="5197A3A7" w:rsidR="00734FC4" w:rsidRPr="00577349" w:rsidRDefault="00A66737">
                          <w:pPr>
                            <w:pStyle w:val="BodyText"/>
                            <w:spacing w:before="20"/>
                            <w:ind w:left="60"/>
                            <w:rPr>
                              <w:sz w:val="18"/>
                              <w:szCs w:val="18"/>
                            </w:rPr>
                          </w:pPr>
                          <w:r w:rsidRPr="00577349">
                            <w:rPr>
                              <w:sz w:val="18"/>
                              <w:szCs w:val="18"/>
                            </w:rPr>
                            <w:fldChar w:fldCharType="begin"/>
                          </w:r>
                          <w:r w:rsidRPr="00577349">
                            <w:rPr>
                              <w:b/>
                              <w:sz w:val="18"/>
                              <w:szCs w:val="18"/>
                            </w:rPr>
                            <w:instrText xml:space="preserve"> PAGE </w:instrText>
                          </w:r>
                          <w:r w:rsidRPr="00577349">
                            <w:rPr>
                              <w:sz w:val="18"/>
                              <w:szCs w:val="18"/>
                            </w:rPr>
                            <w:fldChar w:fldCharType="separate"/>
                          </w:r>
                          <w:r w:rsidRPr="00577349">
                            <w:rPr>
                              <w:b/>
                              <w:noProof/>
                              <w:sz w:val="18"/>
                              <w:szCs w:val="18"/>
                            </w:rPr>
                            <w:t>24</w:t>
                          </w:r>
                          <w:r w:rsidRPr="00577349">
                            <w:rPr>
                              <w:sz w:val="18"/>
                              <w:szCs w:val="18"/>
                            </w:rPr>
                            <w:fldChar w:fldCharType="end"/>
                          </w:r>
                          <w:bookmarkEnd w:id="2"/>
                          <w:bookmarkEnd w:id="3"/>
                          <w:r w:rsidRPr="00577349">
                            <w:rPr>
                              <w:b/>
                              <w:sz w:val="18"/>
                              <w:szCs w:val="18"/>
                            </w:rPr>
                            <w:t xml:space="preserve"> </w:t>
                          </w:r>
                          <w:r w:rsidRPr="00577349">
                            <w:rPr>
                              <w:sz w:val="18"/>
                              <w:szCs w:val="18"/>
                            </w:rPr>
                            <w:t>|</w:t>
                          </w:r>
                          <w:r w:rsidRPr="00577349">
                            <w:rPr>
                              <w:color w:val="B10023"/>
                              <w:sz w:val="18"/>
                              <w:szCs w:val="18"/>
                            </w:rPr>
                            <w:t xml:space="preserve"> </w:t>
                          </w:r>
                          <w:r w:rsidR="00162CEF" w:rsidRPr="00162CEF">
                            <w:rPr>
                              <w:sz w:val="18"/>
                              <w:szCs w:val="18"/>
                            </w:rPr>
                            <w:t>Electronics Scrap Recycling Advancement Prize (E-SCRAP)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53FEE" id="_x0000_t202" coordsize="21600,21600" o:spt="202" path="m,l,21600r21600,l21600,xe">
              <v:stroke joinstyle="miter"/>
              <v:path gradientshapeok="t" o:connecttype="rect"/>
            </v:shapetype>
            <v:shape id="Text Box 1" o:spid="_x0000_s1029" type="#_x0000_t202" style="position:absolute;margin-left:69.15pt;margin-top:744pt;width:351.15pt;height:14.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oj1QEAAJEDAAAOAAAAZHJzL2Uyb0RvYy54bWysU9tu2zAMfR+wfxD0vjgumiEz4hRdiw4D&#10;ugvQ7QNoWbKN2aJGKbGzrx8lx+kub8NeBIqSDs85pHY309CLoybfoS1lvlpLoa3CurNNKb9+eXi1&#10;lcIHsDX0aHUpT9rLm/3LF7vRFfoKW+xrTYJBrC9GV8o2BFdkmVetHsCv0GnLhwZpgMBbarKaYGT0&#10;oc+u1uvX2YhUO0Klvefs/Xwo9wnfGK3CJ2O8DqIvJXMLaaW0VnHN9jsoGgLXdupMA/6BxQCd5aIX&#10;qHsIIA7U/QU1dIrQowkrhUOGxnRKJw2sJl//oeapBaeTFjbHu4tN/v/Bqo/HJ/eZRJje4sQNTCK8&#10;e0T1zQuLdy3YRt8S4dhqqLlwHi3LRueL89NotS98BKnGD1hzk+EQMAFNhoboCusUjM4NOF1M11MQ&#10;ipPX15s3m3wjheKzfLvlXSoBxfLakQ/vNA4iBqUkbmpCh+OjD5ENFMuVWMziQ9f3qbG9/S3BF2Mm&#10;sY+EZ+phqia+HVVUWJ9YB+E8JzzXHLRIP6QYeUZK6b8fgLQU/XvLXsSBWgJagmoJwCp+WsogxRze&#10;hXnwDo66pmXk2W2Lt+yX6ZKUZxZnntz3pPA8o3Gwft2nW88/af8TAAD//wMAUEsDBBQABgAIAAAA&#10;IQCQVkyf4gAAAA0BAAAPAAAAZHJzL2Rvd25yZXYueG1sTI/BTsMwEETvSPyDtUjcqF1aUjeNU1UI&#10;TkiINBw4OrGbRI3XIXbb8Pcsp3Lb2R3Nvsm2k+vZ2Y6h86hgPhPALNbedNgo+CxfHySwEDUa3Xu0&#10;Cn5sgG1+e5Pp1PgLFva8jw2jEAypVtDGOKSch7q1ToeZHyzS7eBHpyPJseFm1BcKdz1/FCLhTndI&#10;H1o92OfW1sf9ySnYfWHx0n2/Vx/FoejKci3wLTkqdX837TbAop3i1Qx/+IQOOTFV/oQmsJ70Qi7I&#10;SsNSSmpFFrkUCbCKVk/z1Qp4nvH/LfJfAAAA//8DAFBLAQItABQABgAIAAAAIQC2gziS/gAAAOEB&#10;AAATAAAAAAAAAAAAAAAAAAAAAABbQ29udGVudF9UeXBlc10ueG1sUEsBAi0AFAAGAAgAAAAhADj9&#10;If/WAAAAlAEAAAsAAAAAAAAAAAAAAAAALwEAAF9yZWxzLy5yZWxzUEsBAi0AFAAGAAgAAAAhAEuU&#10;eiPVAQAAkQMAAA4AAAAAAAAAAAAAAAAALgIAAGRycy9lMm9Eb2MueG1sUEsBAi0AFAAGAAgAAAAh&#10;AJBWTJ/iAAAADQEAAA8AAAAAAAAAAAAAAAAALwQAAGRycy9kb3ducmV2LnhtbFBLBQYAAAAABAAE&#10;APMAAAA+BQAAAAA=&#10;" filled="f" stroked="f">
              <v:textbox inset="0,0,0,0">
                <w:txbxContent>
                  <w:bookmarkStart w:id="4" w:name="Page_6"/>
                  <w:bookmarkStart w:id="5" w:name="Page_12"/>
                  <w:p w14:paraId="2BE7D66D" w14:textId="5197A3A7" w:rsidR="00734FC4" w:rsidRPr="00577349" w:rsidRDefault="00A66737">
                    <w:pPr>
                      <w:pStyle w:val="BodyText"/>
                      <w:spacing w:before="20"/>
                      <w:ind w:left="60"/>
                      <w:rPr>
                        <w:sz w:val="18"/>
                        <w:szCs w:val="18"/>
                      </w:rPr>
                    </w:pPr>
                    <w:r w:rsidRPr="00577349">
                      <w:rPr>
                        <w:sz w:val="18"/>
                        <w:szCs w:val="18"/>
                      </w:rPr>
                      <w:fldChar w:fldCharType="begin"/>
                    </w:r>
                    <w:r w:rsidRPr="00577349">
                      <w:rPr>
                        <w:b/>
                        <w:sz w:val="18"/>
                        <w:szCs w:val="18"/>
                      </w:rPr>
                      <w:instrText xml:space="preserve"> PAGE </w:instrText>
                    </w:r>
                    <w:r w:rsidRPr="00577349">
                      <w:rPr>
                        <w:sz w:val="18"/>
                        <w:szCs w:val="18"/>
                      </w:rPr>
                      <w:fldChar w:fldCharType="separate"/>
                    </w:r>
                    <w:r w:rsidRPr="00577349">
                      <w:rPr>
                        <w:b/>
                        <w:noProof/>
                        <w:sz w:val="18"/>
                        <w:szCs w:val="18"/>
                      </w:rPr>
                      <w:t>24</w:t>
                    </w:r>
                    <w:r w:rsidRPr="00577349">
                      <w:rPr>
                        <w:sz w:val="18"/>
                        <w:szCs w:val="18"/>
                      </w:rPr>
                      <w:fldChar w:fldCharType="end"/>
                    </w:r>
                    <w:bookmarkEnd w:id="4"/>
                    <w:bookmarkEnd w:id="5"/>
                    <w:r w:rsidRPr="00577349">
                      <w:rPr>
                        <w:b/>
                        <w:sz w:val="18"/>
                        <w:szCs w:val="18"/>
                      </w:rPr>
                      <w:t xml:space="preserve"> </w:t>
                    </w:r>
                    <w:r w:rsidRPr="00577349">
                      <w:rPr>
                        <w:sz w:val="18"/>
                        <w:szCs w:val="18"/>
                      </w:rPr>
                      <w:t>|</w:t>
                    </w:r>
                    <w:r w:rsidRPr="00577349">
                      <w:rPr>
                        <w:color w:val="B10023"/>
                        <w:sz w:val="18"/>
                        <w:szCs w:val="18"/>
                      </w:rPr>
                      <w:t xml:space="preserve"> </w:t>
                    </w:r>
                    <w:r w:rsidR="00162CEF" w:rsidRPr="00162CEF">
                      <w:rPr>
                        <w:sz w:val="18"/>
                        <w:szCs w:val="18"/>
                      </w:rPr>
                      <w:t>Electronics Scrap Recycling Advancement Prize (E-SCRAP)</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F5660" w14:textId="77777777" w:rsidR="00FC0055" w:rsidRDefault="00FC0055" w:rsidP="001920D6">
      <w:r>
        <w:separator/>
      </w:r>
    </w:p>
  </w:footnote>
  <w:footnote w:type="continuationSeparator" w:id="0">
    <w:p w14:paraId="0CE1D271" w14:textId="77777777" w:rsidR="00FC0055" w:rsidRDefault="00FC0055" w:rsidP="001920D6">
      <w:r>
        <w:continuationSeparator/>
      </w:r>
    </w:p>
  </w:footnote>
  <w:footnote w:id="1">
    <w:p w14:paraId="7944B29E" w14:textId="77777777" w:rsidR="000E001C" w:rsidRPr="00816A81" w:rsidRDefault="000E001C" w:rsidP="00051CCD">
      <w:pPr>
        <w:pStyle w:val="FootnoteText"/>
        <w:rPr>
          <w:lang w:val="en-US"/>
        </w:rPr>
      </w:pPr>
      <w:r w:rsidRPr="00F53636">
        <w:rPr>
          <w:rStyle w:val="FootnoteReference"/>
          <w:sz w:val="16"/>
          <w:szCs w:val="16"/>
          <w:vertAlign w:val="baseline"/>
        </w:rPr>
        <w:footnoteRef/>
      </w:r>
      <w:r>
        <w:t xml:space="preserve"> </w:t>
      </w:r>
      <w:r w:rsidRPr="00C81805">
        <w:rPr>
          <w:sz w:val="16"/>
          <w:szCs w:val="16"/>
        </w:rPr>
        <w:t xml:space="preserve">A SMART action plan incorporates five characteristics of a goal: specific, measurable, attainable, relevant, and time-based. For more information about SMART goal planning, see: </w:t>
      </w:r>
      <w:hyperlink r:id="rId1" w:history="1">
        <w:r w:rsidRPr="008835B6">
          <w:rPr>
            <w:rStyle w:val="Hyperlink"/>
            <w:sz w:val="16"/>
            <w:szCs w:val="16"/>
          </w:rPr>
          <w:t>https://www.atlassian.com/blog/productivity/how-to-write-smart-goals</w:t>
        </w:r>
      </w:hyperlink>
      <w:r w:rsidRPr="00C81805">
        <w:rPr>
          <w:sz w:val="16"/>
          <w:szCs w:val="16"/>
        </w:rPr>
        <w:t>.</w:t>
      </w:r>
    </w:p>
  </w:footnote>
  <w:footnote w:id="2">
    <w:p w14:paraId="5B855D98" w14:textId="77777777" w:rsidR="000E001C" w:rsidRDefault="000E001C" w:rsidP="00051CCD">
      <w:pPr>
        <w:rPr>
          <w:rFonts w:eastAsia="Franklin Gothic Book" w:cs="Franklin Gothic Book"/>
        </w:rPr>
      </w:pPr>
      <w:r w:rsidRPr="00943821">
        <w:rPr>
          <w:sz w:val="16"/>
          <w:szCs w:val="16"/>
        </w:rPr>
        <w:footnoteRef/>
      </w:r>
      <w:r w:rsidRPr="00943821">
        <w:rPr>
          <w:sz w:val="16"/>
          <w:szCs w:val="16"/>
        </w:rPr>
        <w:t xml:space="preserve"> </w:t>
      </w:r>
      <w:hyperlink r:id="rId2" w:history="1">
        <w:r w:rsidRPr="00943821">
          <w:rPr>
            <w:rStyle w:val="Hyperlink"/>
            <w:rFonts w:eastAsia="Franklin Gothic Book" w:cs="Franklin Gothic Book"/>
            <w:sz w:val="16"/>
            <w:szCs w:val="16"/>
          </w:rPr>
          <w:t>Adoption Readiness Levels (ARL): A Complement to TRL | Department of Energy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EC27" w14:textId="77777777" w:rsidR="00162CEF" w:rsidRDefault="00162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60F6" w14:textId="77777777" w:rsidR="00162CEF" w:rsidRDefault="00162C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63843" w14:textId="77777777" w:rsidR="00162CEF" w:rsidRDefault="00162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AC0D26"/>
    <w:multiLevelType w:val="hybridMultilevel"/>
    <w:tmpl w:val="1DA8259C"/>
    <w:lvl w:ilvl="0" w:tplc="FFFFFFFF">
      <w:start w:val="1"/>
      <w:numFmt w:val="bullet"/>
      <w:lvlText w:val="•"/>
      <w:lvlJc w:val="left"/>
      <w:pPr>
        <w:ind w:left="720" w:hanging="360"/>
      </w:pPr>
      <w:rPr>
        <w:rFonts w:ascii="Calibri" w:hAnsi="Calibri"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1FF206B"/>
    <w:multiLevelType w:val="hybridMultilevel"/>
    <w:tmpl w:val="2AE84A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D07A8510">
      <w:start w:val="1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F405D07"/>
    <w:multiLevelType w:val="hybridMultilevel"/>
    <w:tmpl w:val="69068B9C"/>
    <w:lvl w:ilvl="0" w:tplc="FFFFFFFF">
      <w:start w:val="1"/>
      <w:numFmt w:val="bullet"/>
      <w:lvlText w:val="•"/>
      <w:lvlJc w:val="left"/>
      <w:pPr>
        <w:ind w:left="720" w:hanging="360"/>
      </w:pPr>
      <w:rPr>
        <w:rFonts w:ascii="Calibri" w:hAnsi="Calibri"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15:restartNumberingAfterBreak="0">
    <w:nsid w:val="38F85278"/>
    <w:multiLevelType w:val="hybridMultilevel"/>
    <w:tmpl w:val="1F2ADC72"/>
    <w:lvl w:ilvl="0" w:tplc="FFFFFFFF">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5"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ED17999"/>
    <w:multiLevelType w:val="hybridMultilevel"/>
    <w:tmpl w:val="7EE6D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73C3DAC"/>
    <w:multiLevelType w:val="multilevel"/>
    <w:tmpl w:val="4D2E3F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E9020C1"/>
    <w:multiLevelType w:val="hybridMultilevel"/>
    <w:tmpl w:val="5742E3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513374166">
    <w:abstractNumId w:val="23"/>
  </w:num>
  <w:num w:numId="2" w16cid:durableId="1694501692">
    <w:abstractNumId w:val="18"/>
  </w:num>
  <w:num w:numId="3" w16cid:durableId="1127358386">
    <w:abstractNumId w:val="21"/>
  </w:num>
  <w:num w:numId="4" w16cid:durableId="92820998">
    <w:abstractNumId w:val="34"/>
  </w:num>
  <w:num w:numId="5" w16cid:durableId="805784090">
    <w:abstractNumId w:val="19"/>
  </w:num>
  <w:num w:numId="6" w16cid:durableId="147982090">
    <w:abstractNumId w:val="25"/>
  </w:num>
  <w:num w:numId="7" w16cid:durableId="1038160285">
    <w:abstractNumId w:val="17"/>
  </w:num>
  <w:num w:numId="8" w16cid:durableId="1864898235">
    <w:abstractNumId w:val="15"/>
  </w:num>
  <w:num w:numId="9" w16cid:durableId="1689720358">
    <w:abstractNumId w:val="20"/>
  </w:num>
  <w:num w:numId="10" w16cid:durableId="1662662246">
    <w:abstractNumId w:val="29"/>
  </w:num>
  <w:num w:numId="11" w16cid:durableId="2122020695">
    <w:abstractNumId w:val="30"/>
  </w:num>
  <w:num w:numId="12" w16cid:durableId="86191269">
    <w:abstractNumId w:val="33"/>
  </w:num>
  <w:num w:numId="13" w16cid:durableId="1249465170">
    <w:abstractNumId w:val="14"/>
  </w:num>
  <w:num w:numId="14" w16cid:durableId="665280882">
    <w:abstractNumId w:val="31"/>
  </w:num>
  <w:num w:numId="15" w16cid:durableId="1871410455">
    <w:abstractNumId w:val="13"/>
  </w:num>
  <w:num w:numId="16" w16cid:durableId="354186921">
    <w:abstractNumId w:val="9"/>
  </w:num>
  <w:num w:numId="17" w16cid:durableId="1445537887">
    <w:abstractNumId w:val="7"/>
  </w:num>
  <w:num w:numId="18" w16cid:durableId="1010762129">
    <w:abstractNumId w:val="6"/>
  </w:num>
  <w:num w:numId="19" w16cid:durableId="1177957937">
    <w:abstractNumId w:val="5"/>
  </w:num>
  <w:num w:numId="20" w16cid:durableId="554856641">
    <w:abstractNumId w:val="4"/>
  </w:num>
  <w:num w:numId="21" w16cid:durableId="688531311">
    <w:abstractNumId w:val="8"/>
  </w:num>
  <w:num w:numId="22" w16cid:durableId="418597496">
    <w:abstractNumId w:val="3"/>
  </w:num>
  <w:num w:numId="23" w16cid:durableId="376664770">
    <w:abstractNumId w:val="2"/>
  </w:num>
  <w:num w:numId="24" w16cid:durableId="1283876039">
    <w:abstractNumId w:val="1"/>
  </w:num>
  <w:num w:numId="25" w16cid:durableId="1482234998">
    <w:abstractNumId w:val="0"/>
  </w:num>
  <w:num w:numId="26" w16cid:durableId="953096262">
    <w:abstractNumId w:val="11"/>
  </w:num>
  <w:num w:numId="27" w16cid:durableId="756756735">
    <w:abstractNumId w:val="28"/>
  </w:num>
  <w:num w:numId="28" w16cid:durableId="1445230">
    <w:abstractNumId w:val="32"/>
  </w:num>
  <w:num w:numId="29" w16cid:durableId="1705326394">
    <w:abstractNumId w:val="10"/>
  </w:num>
  <w:num w:numId="30" w16cid:durableId="698168078">
    <w:abstractNumId w:val="26"/>
  </w:num>
  <w:num w:numId="31" w16cid:durableId="341975972">
    <w:abstractNumId w:val="35"/>
  </w:num>
  <w:num w:numId="32" w16cid:durableId="1675454633">
    <w:abstractNumId w:val="27"/>
  </w:num>
  <w:num w:numId="33" w16cid:durableId="1400637866">
    <w:abstractNumId w:val="22"/>
  </w:num>
  <w:num w:numId="34" w16cid:durableId="1017577476">
    <w:abstractNumId w:val="16"/>
  </w:num>
  <w:num w:numId="35" w16cid:durableId="932393491">
    <w:abstractNumId w:val="24"/>
  </w:num>
  <w:num w:numId="36" w16cid:durableId="19660402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14"/>
    <w:rsid w:val="00013F21"/>
    <w:rsid w:val="00032CFB"/>
    <w:rsid w:val="00034FC4"/>
    <w:rsid w:val="00041792"/>
    <w:rsid w:val="0004705E"/>
    <w:rsid w:val="00050B59"/>
    <w:rsid w:val="00051CCD"/>
    <w:rsid w:val="000801D8"/>
    <w:rsid w:val="00081A97"/>
    <w:rsid w:val="00092B25"/>
    <w:rsid w:val="000B2746"/>
    <w:rsid w:val="000D0FCA"/>
    <w:rsid w:val="000D756C"/>
    <w:rsid w:val="000E001C"/>
    <w:rsid w:val="001056D8"/>
    <w:rsid w:val="001219B9"/>
    <w:rsid w:val="00136792"/>
    <w:rsid w:val="00155DB2"/>
    <w:rsid w:val="00157446"/>
    <w:rsid w:val="001612BC"/>
    <w:rsid w:val="00162CEF"/>
    <w:rsid w:val="001663B6"/>
    <w:rsid w:val="00182DE5"/>
    <w:rsid w:val="00185360"/>
    <w:rsid w:val="001920D6"/>
    <w:rsid w:val="00197E93"/>
    <w:rsid w:val="001A506D"/>
    <w:rsid w:val="001B63C2"/>
    <w:rsid w:val="001D6233"/>
    <w:rsid w:val="002022C3"/>
    <w:rsid w:val="0020492D"/>
    <w:rsid w:val="00205B00"/>
    <w:rsid w:val="00211B9B"/>
    <w:rsid w:val="00213B87"/>
    <w:rsid w:val="00217245"/>
    <w:rsid w:val="00232675"/>
    <w:rsid w:val="00235854"/>
    <w:rsid w:val="00254F7D"/>
    <w:rsid w:val="00260116"/>
    <w:rsid w:val="0027529B"/>
    <w:rsid w:val="00293014"/>
    <w:rsid w:val="002A05BF"/>
    <w:rsid w:val="002A27FC"/>
    <w:rsid w:val="002A47D4"/>
    <w:rsid w:val="002B172D"/>
    <w:rsid w:val="002B41CE"/>
    <w:rsid w:val="002C2873"/>
    <w:rsid w:val="002D12D4"/>
    <w:rsid w:val="002D2821"/>
    <w:rsid w:val="002F1D72"/>
    <w:rsid w:val="002F270D"/>
    <w:rsid w:val="002F5098"/>
    <w:rsid w:val="002F5194"/>
    <w:rsid w:val="00320B91"/>
    <w:rsid w:val="003244B2"/>
    <w:rsid w:val="0033397F"/>
    <w:rsid w:val="003402ED"/>
    <w:rsid w:val="00361ACF"/>
    <w:rsid w:val="003623D9"/>
    <w:rsid w:val="00367E4C"/>
    <w:rsid w:val="003752B3"/>
    <w:rsid w:val="00381C78"/>
    <w:rsid w:val="003C39D7"/>
    <w:rsid w:val="00411588"/>
    <w:rsid w:val="00420734"/>
    <w:rsid w:val="004217DF"/>
    <w:rsid w:val="0042735A"/>
    <w:rsid w:val="0043065A"/>
    <w:rsid w:val="0046098C"/>
    <w:rsid w:val="00462172"/>
    <w:rsid w:val="00472313"/>
    <w:rsid w:val="004744BD"/>
    <w:rsid w:val="004B33E9"/>
    <w:rsid w:val="004D2A8F"/>
    <w:rsid w:val="004D7A97"/>
    <w:rsid w:val="004E11CF"/>
    <w:rsid w:val="004E5463"/>
    <w:rsid w:val="0051675B"/>
    <w:rsid w:val="0052116E"/>
    <w:rsid w:val="00550F48"/>
    <w:rsid w:val="005554B7"/>
    <w:rsid w:val="00561E55"/>
    <w:rsid w:val="00572EC7"/>
    <w:rsid w:val="005734FC"/>
    <w:rsid w:val="00577349"/>
    <w:rsid w:val="00583F05"/>
    <w:rsid w:val="00587155"/>
    <w:rsid w:val="005A7A1E"/>
    <w:rsid w:val="005B6D31"/>
    <w:rsid w:val="005C01C3"/>
    <w:rsid w:val="005D4082"/>
    <w:rsid w:val="005D6ABE"/>
    <w:rsid w:val="00635A7F"/>
    <w:rsid w:val="006374DA"/>
    <w:rsid w:val="0065453C"/>
    <w:rsid w:val="00654849"/>
    <w:rsid w:val="006576C3"/>
    <w:rsid w:val="00657EF3"/>
    <w:rsid w:val="006842FD"/>
    <w:rsid w:val="00692A1D"/>
    <w:rsid w:val="006A4890"/>
    <w:rsid w:val="006E1B64"/>
    <w:rsid w:val="006F1E46"/>
    <w:rsid w:val="007120BA"/>
    <w:rsid w:val="00731816"/>
    <w:rsid w:val="007320AF"/>
    <w:rsid w:val="00734FC4"/>
    <w:rsid w:val="00736D0D"/>
    <w:rsid w:val="007622E9"/>
    <w:rsid w:val="00765ADC"/>
    <w:rsid w:val="0076669B"/>
    <w:rsid w:val="00770136"/>
    <w:rsid w:val="00797A33"/>
    <w:rsid w:val="007C1863"/>
    <w:rsid w:val="007C1D89"/>
    <w:rsid w:val="007D6AF9"/>
    <w:rsid w:val="007D725C"/>
    <w:rsid w:val="007D7D7F"/>
    <w:rsid w:val="007E2120"/>
    <w:rsid w:val="00821B45"/>
    <w:rsid w:val="00842CBB"/>
    <w:rsid w:val="008446BC"/>
    <w:rsid w:val="00860D87"/>
    <w:rsid w:val="008658C5"/>
    <w:rsid w:val="008703F0"/>
    <w:rsid w:val="008A73E3"/>
    <w:rsid w:val="008B34DC"/>
    <w:rsid w:val="008D0741"/>
    <w:rsid w:val="008D2C94"/>
    <w:rsid w:val="008E7161"/>
    <w:rsid w:val="008F14A1"/>
    <w:rsid w:val="00902080"/>
    <w:rsid w:val="00933A24"/>
    <w:rsid w:val="00947DB8"/>
    <w:rsid w:val="00965B91"/>
    <w:rsid w:val="009716C2"/>
    <w:rsid w:val="009A1940"/>
    <w:rsid w:val="009A3002"/>
    <w:rsid w:val="009A7572"/>
    <w:rsid w:val="009B2988"/>
    <w:rsid w:val="009B4FDE"/>
    <w:rsid w:val="009C00C6"/>
    <w:rsid w:val="009E35D5"/>
    <w:rsid w:val="009F36A0"/>
    <w:rsid w:val="00A044B9"/>
    <w:rsid w:val="00A124D9"/>
    <w:rsid w:val="00A40DDE"/>
    <w:rsid w:val="00A57636"/>
    <w:rsid w:val="00A66620"/>
    <w:rsid w:val="00A66737"/>
    <w:rsid w:val="00AB59F3"/>
    <w:rsid w:val="00AC5FB1"/>
    <w:rsid w:val="00AD7BF9"/>
    <w:rsid w:val="00AE1B32"/>
    <w:rsid w:val="00B016E4"/>
    <w:rsid w:val="00B341E5"/>
    <w:rsid w:val="00B34DCE"/>
    <w:rsid w:val="00B46CE2"/>
    <w:rsid w:val="00B87752"/>
    <w:rsid w:val="00B92A99"/>
    <w:rsid w:val="00BA763A"/>
    <w:rsid w:val="00BC64D2"/>
    <w:rsid w:val="00BF3D90"/>
    <w:rsid w:val="00C144F8"/>
    <w:rsid w:val="00C27D0D"/>
    <w:rsid w:val="00C436E6"/>
    <w:rsid w:val="00C4713C"/>
    <w:rsid w:val="00C478EB"/>
    <w:rsid w:val="00C5459C"/>
    <w:rsid w:val="00C624F6"/>
    <w:rsid w:val="00C62CA6"/>
    <w:rsid w:val="00C6319E"/>
    <w:rsid w:val="00C81B45"/>
    <w:rsid w:val="00CA301A"/>
    <w:rsid w:val="00CD5527"/>
    <w:rsid w:val="00CE02D8"/>
    <w:rsid w:val="00CE3294"/>
    <w:rsid w:val="00CE55B4"/>
    <w:rsid w:val="00CF0476"/>
    <w:rsid w:val="00CF71A4"/>
    <w:rsid w:val="00D3738E"/>
    <w:rsid w:val="00D41052"/>
    <w:rsid w:val="00D428D8"/>
    <w:rsid w:val="00D5199C"/>
    <w:rsid w:val="00D602E5"/>
    <w:rsid w:val="00D65AEC"/>
    <w:rsid w:val="00D91B34"/>
    <w:rsid w:val="00DA3248"/>
    <w:rsid w:val="00DC7C13"/>
    <w:rsid w:val="00DD359E"/>
    <w:rsid w:val="00DE4E95"/>
    <w:rsid w:val="00E0155D"/>
    <w:rsid w:val="00E1315B"/>
    <w:rsid w:val="00E14166"/>
    <w:rsid w:val="00E14533"/>
    <w:rsid w:val="00E326EF"/>
    <w:rsid w:val="00E33192"/>
    <w:rsid w:val="00E33789"/>
    <w:rsid w:val="00E4432F"/>
    <w:rsid w:val="00E519A2"/>
    <w:rsid w:val="00E534FF"/>
    <w:rsid w:val="00E61903"/>
    <w:rsid w:val="00E62C0C"/>
    <w:rsid w:val="00E95907"/>
    <w:rsid w:val="00EB26C7"/>
    <w:rsid w:val="00EE6FD1"/>
    <w:rsid w:val="00EF380E"/>
    <w:rsid w:val="00EF49BD"/>
    <w:rsid w:val="00F31C6A"/>
    <w:rsid w:val="00F4008C"/>
    <w:rsid w:val="00F42819"/>
    <w:rsid w:val="00F43854"/>
    <w:rsid w:val="00F4758C"/>
    <w:rsid w:val="00F543DD"/>
    <w:rsid w:val="00F64CE9"/>
    <w:rsid w:val="00F8230D"/>
    <w:rsid w:val="00FC0055"/>
    <w:rsid w:val="00FC1929"/>
    <w:rsid w:val="00FD5270"/>
    <w:rsid w:val="00FD6F82"/>
    <w:rsid w:val="2AEC02CF"/>
    <w:rsid w:val="2EB5561D"/>
    <w:rsid w:val="396A5462"/>
    <w:rsid w:val="3B98F930"/>
    <w:rsid w:val="634E2A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9FCF9"/>
  <w15:docId w15:val="{3EECBEFA-02A3-E241-9088-F8D7FF60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F14A1"/>
    <w:pPr>
      <w:spacing w:after="160" w:line="259" w:lineRule="auto"/>
    </w:pPr>
    <w:rPr>
      <w:rFonts w:ascii="Franklin Gothic Book" w:eastAsia="Libre Franklin" w:hAnsi="Franklin Gothic Book" w:cs="Libre Franklin"/>
      <w:sz w:val="21"/>
      <w:szCs w:val="21"/>
      <w:lang w:val="en"/>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RELHead02"/>
    <w:next w:val="Normal"/>
    <w:link w:val="Heading2Char"/>
    <w:uiPriority w:val="9"/>
    <w:unhideWhenUsed/>
    <w:qFormat/>
    <w:rsid w:val="00B34DCE"/>
    <w:rPr>
      <w:color w:val="073250"/>
      <w:sz w:val="32"/>
      <w:szCs w:val="32"/>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B34DCE"/>
    <w:rPr>
      <w:rFonts w:ascii="Franklin Gothic Book" w:eastAsia="Times" w:hAnsi="Franklin Gothic Book" w:cs="Arial"/>
      <w:b/>
      <w:bCs/>
      <w:color w:val="073250"/>
      <w:sz w:val="32"/>
      <w:szCs w:val="32"/>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aliases w:val="o,fr,Style 16,o1,fr1,o2,fr2,o3,fr3,Style 13,Style 12,Style 15,Style 17,Style 9,Style 18,(NECG) Footnote Reference,Style 20,Style 7,Styl,Footnote_Reference,16 Point,Superscript 6 Point,FR,IEE Footnote,Style 8,Style 19,Style 28,Footnote"/>
    <w:basedOn w:val="DefaultParagraphFont"/>
    <w:uiPriority w:val="99"/>
    <w:unhideWhenUsed/>
    <w:qFormat/>
    <w:rsid w:val="002F5098"/>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qFormat/>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lang w:val="en-US"/>
    </w:rPr>
  </w:style>
  <w:style w:type="paragraph" w:styleId="TOC3">
    <w:name w:val="toc 3"/>
    <w:basedOn w:val="Normal"/>
    <w:next w:val="Normal"/>
    <w:autoRedefine/>
    <w:uiPriority w:val="39"/>
    <w:unhideWhenUsed/>
    <w:rsid w:val="00654849"/>
    <w:pPr>
      <w:spacing w:after="0" w:line="240" w:lineRule="auto"/>
      <w:ind w:left="446"/>
    </w:pPr>
    <w:rPr>
      <w:rFonts w:eastAsiaTheme="minorEastAsia" w:cs="Times New Roman"/>
      <w:szCs w:val="22"/>
      <w:lang w:val="en-US"/>
    </w:rPr>
  </w:style>
  <w:style w:type="paragraph" w:styleId="TOC4">
    <w:name w:val="toc 4"/>
    <w:basedOn w:val="Normal"/>
    <w:next w:val="Normal"/>
    <w:autoRedefine/>
    <w:uiPriority w:val="39"/>
    <w:unhideWhenUsed/>
    <w:rsid w:val="007320AF"/>
    <w:pPr>
      <w:spacing w:after="0" w:line="240" w:lineRule="auto"/>
      <w:ind w:left="634"/>
    </w:pPr>
  </w:style>
  <w:style w:type="paragraph" w:styleId="Title">
    <w:name w:val="Title"/>
    <w:basedOn w:val="Normal"/>
    <w:next w:val="Normal"/>
    <w:link w:val="TitleChar"/>
    <w:uiPriority w:val="10"/>
    <w:qFormat/>
    <w:rsid w:val="006E1B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aliases w:val="Footnote Text Char Char Char Char,Char,Footnote Text1 Char,Footnote Text Char Ch,Char2 Char Char Char,Char2 Char Char,Char2 Char, Char"/>
    <w:basedOn w:val="Normal"/>
    <w:link w:val="FootnoteTextChar"/>
    <w:uiPriority w:val="99"/>
    <w:unhideWhenUsed/>
    <w:qFormat/>
    <w:rsid w:val="002D12D4"/>
    <w:pPr>
      <w:spacing w:after="0" w:line="240" w:lineRule="auto"/>
    </w:pPr>
    <w:rPr>
      <w:sz w:val="20"/>
      <w:szCs w:val="20"/>
    </w:rPr>
  </w:style>
  <w:style w:type="character" w:customStyle="1" w:styleId="FootnoteTextChar">
    <w:name w:val="Footnote Text Char"/>
    <w:aliases w:val="Footnote Text Char Char Char Char Char,Char Char,Footnote Text1 Char Char,Footnote Text Char Ch Char,Char2 Char Char Char Char,Char2 Char Char Char1,Char2 Char Char1, Char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1"/>
    <w:unhideWhenUsed/>
    <w:qFormat/>
    <w:rsid w:val="00260116"/>
    <w:pPr>
      <w:spacing w:after="120"/>
    </w:pPr>
  </w:style>
  <w:style w:type="character" w:customStyle="1" w:styleId="BodyTextChar">
    <w:name w:val="Body Text Char"/>
    <w:basedOn w:val="DefaultParagraphFont"/>
    <w:link w:val="BodyText"/>
    <w:uiPriority w:val="1"/>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260116"/>
    <w:pPr>
      <w:spacing w:after="0" w:line="240" w:lineRule="auto"/>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line="240" w:lineRule="auto"/>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line="240" w:lineRule="auto"/>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line="240" w:lineRule="auto"/>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line="240" w:lineRule="auto"/>
      <w:ind w:left="210" w:hanging="210"/>
    </w:pPr>
  </w:style>
  <w:style w:type="paragraph" w:styleId="Index2">
    <w:name w:val="index 2"/>
    <w:basedOn w:val="Normal"/>
    <w:next w:val="Normal"/>
    <w:autoRedefine/>
    <w:uiPriority w:val="99"/>
    <w:semiHidden/>
    <w:unhideWhenUsed/>
    <w:rsid w:val="00260116"/>
    <w:pPr>
      <w:spacing w:after="0" w:line="240" w:lineRule="auto"/>
      <w:ind w:left="420" w:hanging="210"/>
    </w:pPr>
  </w:style>
  <w:style w:type="paragraph" w:styleId="Index3">
    <w:name w:val="index 3"/>
    <w:basedOn w:val="Normal"/>
    <w:next w:val="Normal"/>
    <w:autoRedefine/>
    <w:uiPriority w:val="99"/>
    <w:semiHidden/>
    <w:unhideWhenUsed/>
    <w:rsid w:val="00260116"/>
    <w:pPr>
      <w:spacing w:after="0" w:line="240" w:lineRule="auto"/>
      <w:ind w:left="630" w:hanging="210"/>
    </w:pPr>
  </w:style>
  <w:style w:type="paragraph" w:styleId="Index4">
    <w:name w:val="index 4"/>
    <w:basedOn w:val="Normal"/>
    <w:next w:val="Normal"/>
    <w:autoRedefine/>
    <w:uiPriority w:val="99"/>
    <w:semiHidden/>
    <w:unhideWhenUsed/>
    <w:rsid w:val="00260116"/>
    <w:pPr>
      <w:spacing w:after="0" w:line="240" w:lineRule="auto"/>
      <w:ind w:left="840" w:hanging="210"/>
    </w:pPr>
  </w:style>
  <w:style w:type="paragraph" w:styleId="Index5">
    <w:name w:val="index 5"/>
    <w:basedOn w:val="Normal"/>
    <w:next w:val="Normal"/>
    <w:autoRedefine/>
    <w:uiPriority w:val="99"/>
    <w:semiHidden/>
    <w:unhideWhenUsed/>
    <w:rsid w:val="00260116"/>
    <w:pPr>
      <w:spacing w:after="0" w:line="240" w:lineRule="auto"/>
      <w:ind w:left="1050" w:hanging="210"/>
    </w:pPr>
  </w:style>
  <w:style w:type="paragraph" w:styleId="Index6">
    <w:name w:val="index 6"/>
    <w:basedOn w:val="Normal"/>
    <w:next w:val="Normal"/>
    <w:autoRedefine/>
    <w:uiPriority w:val="99"/>
    <w:semiHidden/>
    <w:unhideWhenUsed/>
    <w:rsid w:val="00260116"/>
    <w:pPr>
      <w:spacing w:after="0" w:line="240" w:lineRule="auto"/>
      <w:ind w:left="1260" w:hanging="210"/>
    </w:pPr>
  </w:style>
  <w:style w:type="paragraph" w:styleId="Index7">
    <w:name w:val="index 7"/>
    <w:basedOn w:val="Normal"/>
    <w:next w:val="Normal"/>
    <w:autoRedefine/>
    <w:uiPriority w:val="99"/>
    <w:semiHidden/>
    <w:unhideWhenUsed/>
    <w:rsid w:val="00260116"/>
    <w:pPr>
      <w:spacing w:after="0" w:line="240" w:lineRule="auto"/>
      <w:ind w:left="1470" w:hanging="210"/>
    </w:pPr>
  </w:style>
  <w:style w:type="paragraph" w:styleId="Index8">
    <w:name w:val="index 8"/>
    <w:basedOn w:val="Normal"/>
    <w:next w:val="Normal"/>
    <w:autoRedefine/>
    <w:uiPriority w:val="99"/>
    <w:semiHidden/>
    <w:unhideWhenUsed/>
    <w:rsid w:val="00260116"/>
    <w:pPr>
      <w:spacing w:after="0" w:line="240" w:lineRule="auto"/>
      <w:ind w:left="1680" w:hanging="210"/>
    </w:pPr>
  </w:style>
  <w:style w:type="paragraph" w:styleId="Index9">
    <w:name w:val="index 9"/>
    <w:basedOn w:val="Normal"/>
    <w:next w:val="Normal"/>
    <w:autoRedefine/>
    <w:uiPriority w:val="99"/>
    <w:semiHidden/>
    <w:unhideWhenUsed/>
    <w:rsid w:val="00260116"/>
    <w:pPr>
      <w:spacing w:after="0" w:line="240" w:lineRule="auto"/>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line="240" w:lineRule="auto"/>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line="240" w:lineRule="auto"/>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paragraph" w:customStyle="1" w:styleId="NRELHead02">
    <w:name w:val="NREL_Head_02"/>
    <w:basedOn w:val="Heading3"/>
    <w:next w:val="Normal"/>
    <w:qFormat/>
    <w:rsid w:val="000D0FCA"/>
    <w:pPr>
      <w:keepLines w:val="0"/>
      <w:spacing w:before="240" w:after="60" w:line="240" w:lineRule="auto"/>
      <w:outlineLvl w:val="1"/>
    </w:pPr>
    <w:rPr>
      <w:rFonts w:eastAsia="Times" w:cs="Arial"/>
      <w:color w:val="025687"/>
      <w:sz w:val="40"/>
      <w:szCs w:val="40"/>
      <w:lang w:val="en-US"/>
    </w:rPr>
  </w:style>
  <w:style w:type="paragraph" w:customStyle="1" w:styleId="paragraph">
    <w:name w:val="paragraph"/>
    <w:basedOn w:val="Normal"/>
    <w:rsid w:val="00821B4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821B45"/>
  </w:style>
  <w:style w:type="paragraph" w:styleId="Revision">
    <w:name w:val="Revision"/>
    <w:hidden/>
    <w:uiPriority w:val="99"/>
    <w:semiHidden/>
    <w:rsid w:val="00FC1929"/>
    <w:rPr>
      <w:rFonts w:ascii="Franklin Gothic Book" w:eastAsia="Libre Franklin" w:hAnsi="Franklin Gothic Book" w:cs="Libre Franklin"/>
      <w:sz w:val="21"/>
      <w:szCs w:val="21"/>
      <w:lang w:val="en"/>
    </w:rPr>
  </w:style>
  <w:style w:type="character" w:styleId="FollowedHyperlink">
    <w:name w:val="FollowedHyperlink"/>
    <w:basedOn w:val="DefaultParagraphFont"/>
    <w:uiPriority w:val="99"/>
    <w:semiHidden/>
    <w:unhideWhenUsed/>
    <w:rsid w:val="00FC1929"/>
    <w:rPr>
      <w:color w:val="954F72" w:themeColor="followedHyperlink"/>
      <w:u w:val="single"/>
    </w:rPr>
  </w:style>
  <w:style w:type="paragraph" w:customStyle="1" w:styleId="NRELFootnoteEndnote">
    <w:name w:val="NREL_Footnote_Endnote"/>
    <w:qFormat/>
    <w:rsid w:val="00051CCD"/>
    <w:rPr>
      <w:rFonts w:ascii="Arial" w:eastAsia="Times New Roman" w:hAnsi="Arial" w:cs="Times New Roman"/>
      <w:color w:val="000000" w:themeColor="text1"/>
      <w:sz w:val="18"/>
      <w:szCs w:val="20"/>
    </w:r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051CCD"/>
    <w:rPr>
      <w:rFonts w:ascii="Franklin Gothic Book" w:eastAsia="Libre Franklin" w:hAnsi="Franklin Gothic Book" w:cs="Libre Franklin"/>
      <w:sz w:val="21"/>
      <w:szCs w:val="21"/>
      <w:lang w:val="en"/>
    </w:rPr>
  </w:style>
  <w:style w:type="table" w:customStyle="1" w:styleId="AmericanMade">
    <w:name w:val="American Made"/>
    <w:basedOn w:val="TableNormal"/>
    <w:uiPriority w:val="99"/>
    <w:rsid w:val="00051CCD"/>
    <w:pPr>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D5DCE4" w:themeFill="text2" w:themeFillTint="33"/>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character" w:customStyle="1" w:styleId="eop">
    <w:name w:val="eop"/>
    <w:basedOn w:val="DefaultParagraphFont"/>
    <w:rsid w:val="00051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315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sv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erox.com/ESCRAP-Prize/resource/1667"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9.svg"/><Relationship Id="rId10" Type="http://schemas.openxmlformats.org/officeDocument/2006/relationships/endnotes" Target="endnotes.xml"/><Relationship Id="rId19" Type="http://schemas.openxmlformats.org/officeDocument/2006/relationships/image" Target="media/image5.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energy.gov/technologytransitions/adoption-readiness-levels-arl-complement-trl" TargetMode="External"/><Relationship Id="rId1" Type="http://schemas.openxmlformats.org/officeDocument/2006/relationships/hyperlink" Target="https://www.atlassian.com/blog/productivity/how-to-write-smart-go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7C4958E326924EB45FFADD3390394D" ma:contentTypeVersion="13" ma:contentTypeDescription="Create a new document." ma:contentTypeScope="" ma:versionID="da6031e6000897b277aaa0cb7d711e19">
  <xsd:schema xmlns:xsd="http://www.w3.org/2001/XMLSchema" xmlns:xs="http://www.w3.org/2001/XMLSchema" xmlns:p="http://schemas.microsoft.com/office/2006/metadata/properties" xmlns:ns2="af215647-ad52-49f0-9e23-8793d279f8b2" xmlns:ns3="65a8e070-0a6c-4975-b901-a9e3be22ada3" targetNamespace="http://schemas.microsoft.com/office/2006/metadata/properties" ma:root="true" ma:fieldsID="f87c9db53fea5bdfb3070c65a153dec0" ns2:_="" ns3:_="">
    <xsd:import namespace="af215647-ad52-49f0-9e23-8793d279f8b2"/>
    <xsd:import namespace="65a8e070-0a6c-4975-b901-a9e3be22ad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15647-ad52-49f0-9e23-8793d279f8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a8e070-0a6c-4975-b901-a9e3be22ada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3ac1c4-2ca0-45be-8692-69317b418f37}" ma:internalName="TaxCatchAll" ma:showField="CatchAllData" ma:web="65a8e070-0a6c-4975-b901-a9e3be22ada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a8e070-0a6c-4975-b901-a9e3be22ada3" xsi:nil="true"/>
    <lcf76f155ced4ddcb4097134ff3c332f xmlns="af215647-ad52-49f0-9e23-8793d279f8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customXml/itemProps2.xml><?xml version="1.0" encoding="utf-8"?>
<ds:datastoreItem xmlns:ds="http://schemas.openxmlformats.org/officeDocument/2006/customXml" ds:itemID="{3AD4B696-4B81-4C9F-B890-8C4A32F70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15647-ad52-49f0-9e23-8793d279f8b2"/>
    <ds:schemaRef ds:uri="65a8e070-0a6c-4975-b901-a9e3be22a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EEED9-CA03-4DF6-B7EF-63A56A349253}">
  <ds:schemaRefs>
    <ds:schemaRef ds:uri="http://schemas.microsoft.com/sharepoint/v3/contenttype/forms"/>
  </ds:schemaRefs>
</ds:datastoreItem>
</file>

<file path=customXml/itemProps4.xml><?xml version="1.0" encoding="utf-8"?>
<ds:datastoreItem xmlns:ds="http://schemas.openxmlformats.org/officeDocument/2006/customXml" ds:itemID="{9C04131E-CC1A-4C24-A2A5-546B0D57AFF9}">
  <ds:schemaRefs>
    <ds:schemaRef ds:uri="http://schemas.microsoft.com/office/2006/metadata/properties"/>
    <ds:schemaRef ds:uri="http://schemas.microsoft.com/office/infopath/2007/PartnerControls"/>
    <ds:schemaRef ds:uri="65a8e070-0a6c-4975-b901-a9e3be22ada3"/>
    <ds:schemaRef ds:uri="af215647-ad52-49f0-9e23-8793d279f8b2"/>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1540</Words>
  <Characters>8780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Isaacks, Caleigh</cp:lastModifiedBy>
  <cp:revision>5</cp:revision>
  <cp:lastPrinted>2024-02-20T19:15:00Z</cp:lastPrinted>
  <dcterms:created xsi:type="dcterms:W3CDTF">2024-03-04T23:17:00Z</dcterms:created>
  <dcterms:modified xsi:type="dcterms:W3CDTF">2024-03-05T20:28:00Z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2023-11-01T19:47:22Z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74a6bc84-3b51-4789-9248-78564feac788</vt:lpwstr>
  </property>
  <property fmtid="{D5CDD505-2E9C-101B-9397-08002B2CF9AE}" pid="8" name="MSIP_Label_95965d95-ecc0-4720-b759-1f33c42ed7da_ContentBits">
    <vt:lpwstr>0</vt:lpwstr>
  </property>
  <property fmtid="{D5CDD505-2E9C-101B-9397-08002B2CF9AE}" pid="9" name="ContentTypeId">
    <vt:lpwstr>0x010100597C4958E326924EB45FFADD3390394D</vt:lpwstr>
  </property>
  <property fmtid="{D5CDD505-2E9C-101B-9397-08002B2CF9AE}" pid="10" name="MediaServiceImageTags">
    <vt:lpwstr/>
  </property>
</Properties>
</file>