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9C499E" w14:textId="77777777" w:rsidR="00961A07" w:rsidRPr="00961A07" w:rsidRDefault="00961A07">
      <w:pPr>
        <w:rPr>
          <w:sz w:val="32"/>
          <w:szCs w:val="32"/>
        </w:rPr>
      </w:pPr>
      <w:r w:rsidRPr="00961A07">
        <w:rPr>
          <w:sz w:val="32"/>
          <w:szCs w:val="32"/>
        </w:rPr>
        <w:t xml:space="preserve">Title: </w:t>
      </w:r>
      <w:r w:rsidR="00A7162B" w:rsidRPr="00961A07">
        <w:rPr>
          <w:sz w:val="32"/>
          <w:szCs w:val="32"/>
        </w:rPr>
        <w:t xml:space="preserve">Translucent Solar Panel for Greenhouse Farming </w:t>
      </w:r>
    </w:p>
    <w:p w14:paraId="312BD434" w14:textId="4213A7A6" w:rsidR="00A7162B" w:rsidRPr="00961A07" w:rsidRDefault="00961A07">
      <w:pPr>
        <w:rPr>
          <w:sz w:val="32"/>
          <w:szCs w:val="32"/>
        </w:rPr>
      </w:pPr>
      <w:r w:rsidRPr="00961A07">
        <w:rPr>
          <w:sz w:val="32"/>
          <w:szCs w:val="32"/>
        </w:rPr>
        <w:t xml:space="preserve">Competitor: </w:t>
      </w:r>
      <w:r w:rsidR="00A7162B" w:rsidRPr="00961A07">
        <w:rPr>
          <w:sz w:val="32"/>
          <w:szCs w:val="32"/>
        </w:rPr>
        <w:t>DWP Energy Solutions, LLC</w:t>
      </w:r>
    </w:p>
    <w:p w14:paraId="35163B94" w14:textId="2F3D17A9" w:rsidR="00A84ACE" w:rsidRPr="00961A07" w:rsidRDefault="00A7162B">
      <w:pPr>
        <w:rPr>
          <w:sz w:val="32"/>
          <w:szCs w:val="32"/>
        </w:rPr>
      </w:pPr>
      <w:r w:rsidRPr="00961A07">
        <w:rPr>
          <w:sz w:val="32"/>
          <w:szCs w:val="32"/>
        </w:rPr>
        <w:t>Technical Assistance Request</w:t>
      </w:r>
      <w:r w:rsidR="0069037C" w:rsidRPr="00961A07">
        <w:rPr>
          <w:sz w:val="32"/>
          <w:szCs w:val="32"/>
        </w:rPr>
        <w:t>:</w:t>
      </w:r>
    </w:p>
    <w:p w14:paraId="191E573A" w14:textId="2551F0C4" w:rsidR="00347329" w:rsidRPr="00985CAA" w:rsidRDefault="00347329" w:rsidP="006C7A17">
      <w:pPr>
        <w:pStyle w:val="ListParagraph"/>
        <w:numPr>
          <w:ilvl w:val="0"/>
          <w:numId w:val="1"/>
        </w:numPr>
        <w:spacing w:after="480" w:line="360" w:lineRule="auto"/>
        <w:ind w:left="714" w:hanging="357"/>
        <w:rPr>
          <w:sz w:val="24"/>
          <w:szCs w:val="24"/>
        </w:rPr>
      </w:pPr>
      <w:r w:rsidRPr="00985CAA">
        <w:rPr>
          <w:sz w:val="24"/>
          <w:szCs w:val="24"/>
        </w:rPr>
        <w:t xml:space="preserve">Reflector </w:t>
      </w:r>
      <w:r w:rsidR="00646C74" w:rsidRPr="00985CAA">
        <w:rPr>
          <w:sz w:val="24"/>
          <w:szCs w:val="24"/>
        </w:rPr>
        <w:t xml:space="preserve">Design and </w:t>
      </w:r>
      <w:r w:rsidRPr="00985CAA">
        <w:rPr>
          <w:sz w:val="24"/>
          <w:szCs w:val="24"/>
        </w:rPr>
        <w:t xml:space="preserve">Optimization:  The goal is to come up with the best geometric design </w:t>
      </w:r>
      <w:r w:rsidR="00646C74" w:rsidRPr="00985CAA">
        <w:rPr>
          <w:sz w:val="24"/>
          <w:szCs w:val="24"/>
        </w:rPr>
        <w:t>for</w:t>
      </w:r>
      <w:r w:rsidRPr="00985CAA">
        <w:rPr>
          <w:sz w:val="24"/>
          <w:szCs w:val="24"/>
        </w:rPr>
        <w:t xml:space="preserve"> the </w:t>
      </w:r>
      <w:r w:rsidRPr="00985CAA">
        <w:rPr>
          <w:sz w:val="24"/>
          <w:szCs w:val="24"/>
        </w:rPr>
        <w:t>dichroic reflector</w:t>
      </w:r>
      <w:r w:rsidRPr="00985CAA">
        <w:rPr>
          <w:sz w:val="24"/>
          <w:szCs w:val="24"/>
        </w:rPr>
        <w:t xml:space="preserve"> that could deliver the</w:t>
      </w:r>
      <w:r w:rsidRPr="00985CAA">
        <w:rPr>
          <w:sz w:val="24"/>
          <w:szCs w:val="24"/>
        </w:rPr>
        <w:t xml:space="preserve"> </w:t>
      </w:r>
      <w:r w:rsidRPr="00985CAA">
        <w:rPr>
          <w:sz w:val="24"/>
          <w:szCs w:val="24"/>
        </w:rPr>
        <w:t xml:space="preserve">highest </w:t>
      </w:r>
      <w:r w:rsidR="00646C74" w:rsidRPr="00985CAA">
        <w:rPr>
          <w:sz w:val="24"/>
          <w:szCs w:val="24"/>
        </w:rPr>
        <w:t xml:space="preserve">reflective light </w:t>
      </w:r>
      <w:r w:rsidRPr="00985CAA">
        <w:rPr>
          <w:sz w:val="24"/>
          <w:szCs w:val="24"/>
        </w:rPr>
        <w:t xml:space="preserve">collection efficiency over a wide range of incidence angles, hence, the highest annual power generation. It will not be a one-size-fits-all </w:t>
      </w:r>
      <w:r w:rsidR="00840E7C" w:rsidRPr="00985CAA">
        <w:rPr>
          <w:sz w:val="24"/>
          <w:szCs w:val="24"/>
        </w:rPr>
        <w:t>scenario</w:t>
      </w:r>
      <w:r w:rsidRPr="00985CAA">
        <w:rPr>
          <w:sz w:val="24"/>
          <w:szCs w:val="24"/>
        </w:rPr>
        <w:t xml:space="preserve">. The optimal design will depend on the dimension of the </w:t>
      </w:r>
      <w:r w:rsidRPr="00985CAA">
        <w:rPr>
          <w:sz w:val="24"/>
          <w:szCs w:val="24"/>
        </w:rPr>
        <w:t>solar panel</w:t>
      </w:r>
      <w:r w:rsidR="00646C74" w:rsidRPr="00985CAA">
        <w:rPr>
          <w:sz w:val="24"/>
          <w:szCs w:val="24"/>
        </w:rPr>
        <w:t xml:space="preserve"> and the reflector itself</w:t>
      </w:r>
      <w:r w:rsidRPr="00985CAA">
        <w:rPr>
          <w:sz w:val="24"/>
          <w:szCs w:val="24"/>
        </w:rPr>
        <w:t>, the way the panels are arranged, and the</w:t>
      </w:r>
      <w:bookmarkStart w:id="0" w:name="_GoBack"/>
      <w:bookmarkEnd w:id="0"/>
      <w:r w:rsidRPr="00985CAA">
        <w:rPr>
          <w:sz w:val="24"/>
          <w:szCs w:val="24"/>
        </w:rPr>
        <w:t xml:space="preserve"> orientation and tilt angle of their intended installation. </w:t>
      </w:r>
    </w:p>
    <w:p w14:paraId="4550EC37" w14:textId="3268AFBD" w:rsidR="00646C74" w:rsidRPr="00985CAA" w:rsidRDefault="00646C74" w:rsidP="00646C74">
      <w:pPr>
        <w:pStyle w:val="ListParagraph"/>
        <w:spacing w:after="480" w:line="360" w:lineRule="auto"/>
        <w:ind w:left="714"/>
        <w:rPr>
          <w:sz w:val="24"/>
          <w:szCs w:val="24"/>
        </w:rPr>
      </w:pPr>
      <w:r w:rsidRPr="00985CAA">
        <w:rPr>
          <w:sz w:val="24"/>
          <w:szCs w:val="24"/>
        </w:rPr>
        <w:t xml:space="preserve">We worked with one of the connectors, </w:t>
      </w:r>
      <w:proofErr w:type="spellStart"/>
      <w:r w:rsidRPr="00985CAA">
        <w:rPr>
          <w:sz w:val="24"/>
          <w:szCs w:val="24"/>
        </w:rPr>
        <w:t>NorCon</w:t>
      </w:r>
      <w:proofErr w:type="spellEnd"/>
      <w:r w:rsidRPr="00985CAA">
        <w:rPr>
          <w:sz w:val="24"/>
          <w:szCs w:val="24"/>
        </w:rPr>
        <w:t xml:space="preserve"> Technologies, LLC, </w:t>
      </w:r>
      <w:r w:rsidR="008B6ADF" w:rsidRPr="00985CAA">
        <w:rPr>
          <w:sz w:val="24"/>
          <w:szCs w:val="24"/>
        </w:rPr>
        <w:t>in</w:t>
      </w:r>
      <w:r w:rsidRPr="00985CAA">
        <w:rPr>
          <w:sz w:val="24"/>
          <w:szCs w:val="24"/>
        </w:rPr>
        <w:t xml:space="preserve"> design</w:t>
      </w:r>
      <w:r w:rsidR="008B6ADF" w:rsidRPr="00985CAA">
        <w:rPr>
          <w:sz w:val="24"/>
          <w:szCs w:val="24"/>
        </w:rPr>
        <w:t>ing</w:t>
      </w:r>
      <w:r w:rsidRPr="00985CAA">
        <w:rPr>
          <w:sz w:val="24"/>
          <w:szCs w:val="24"/>
        </w:rPr>
        <w:t xml:space="preserve"> the geometry of our proto-type reflector and simulat</w:t>
      </w:r>
      <w:r w:rsidR="008B6ADF" w:rsidRPr="00985CAA">
        <w:rPr>
          <w:sz w:val="24"/>
          <w:szCs w:val="24"/>
        </w:rPr>
        <w:t>ing</w:t>
      </w:r>
      <w:r w:rsidRPr="00985CAA">
        <w:rPr>
          <w:sz w:val="24"/>
          <w:szCs w:val="24"/>
        </w:rPr>
        <w:t xml:space="preserve"> the optical performance. </w:t>
      </w:r>
      <w:proofErr w:type="spellStart"/>
      <w:r w:rsidRPr="00985CAA">
        <w:rPr>
          <w:sz w:val="24"/>
          <w:szCs w:val="24"/>
        </w:rPr>
        <w:t>NorCon</w:t>
      </w:r>
      <w:proofErr w:type="spellEnd"/>
      <w:r w:rsidRPr="00985CAA">
        <w:rPr>
          <w:sz w:val="24"/>
          <w:szCs w:val="24"/>
        </w:rPr>
        <w:t xml:space="preserve"> </w:t>
      </w:r>
      <w:r w:rsidR="008B6ADF" w:rsidRPr="00985CAA">
        <w:rPr>
          <w:sz w:val="24"/>
          <w:szCs w:val="24"/>
        </w:rPr>
        <w:t xml:space="preserve">is the ideal candidate to perform </w:t>
      </w:r>
      <w:r w:rsidRPr="00985CAA">
        <w:rPr>
          <w:sz w:val="24"/>
          <w:szCs w:val="24"/>
        </w:rPr>
        <w:t xml:space="preserve">this task. </w:t>
      </w:r>
    </w:p>
    <w:p w14:paraId="234A9A7D" w14:textId="43F3DFB5" w:rsidR="00A7162B" w:rsidRPr="00985CAA" w:rsidRDefault="00646C74" w:rsidP="006C7A17">
      <w:pPr>
        <w:pStyle w:val="ListParagraph"/>
        <w:numPr>
          <w:ilvl w:val="0"/>
          <w:numId w:val="1"/>
        </w:numPr>
        <w:spacing w:after="480" w:line="360" w:lineRule="auto"/>
        <w:ind w:left="714" w:hanging="357"/>
        <w:rPr>
          <w:sz w:val="24"/>
          <w:szCs w:val="24"/>
        </w:rPr>
      </w:pPr>
      <w:r w:rsidRPr="00985CAA">
        <w:rPr>
          <w:sz w:val="24"/>
          <w:szCs w:val="24"/>
        </w:rPr>
        <w:t xml:space="preserve">Reflector </w:t>
      </w:r>
      <w:r w:rsidR="006D4BD7" w:rsidRPr="00985CAA">
        <w:rPr>
          <w:sz w:val="24"/>
          <w:szCs w:val="24"/>
        </w:rPr>
        <w:t xml:space="preserve">Material </w:t>
      </w:r>
      <w:r w:rsidRPr="00985CAA">
        <w:rPr>
          <w:sz w:val="24"/>
          <w:szCs w:val="24"/>
        </w:rPr>
        <w:t>Acceleration Test:  The goal is to identify risk of early failure</w:t>
      </w:r>
      <w:r w:rsidR="0069430F" w:rsidRPr="00985CAA">
        <w:rPr>
          <w:sz w:val="24"/>
          <w:szCs w:val="24"/>
        </w:rPr>
        <w:t xml:space="preserve"> of the dichroic reflector</w:t>
      </w:r>
      <w:r w:rsidRPr="00985CAA">
        <w:rPr>
          <w:sz w:val="24"/>
          <w:szCs w:val="24"/>
        </w:rPr>
        <w:t xml:space="preserve">, if any, and to estimate </w:t>
      </w:r>
      <w:r w:rsidR="0069430F" w:rsidRPr="00985CAA">
        <w:rPr>
          <w:sz w:val="24"/>
          <w:szCs w:val="24"/>
        </w:rPr>
        <w:t xml:space="preserve">its </w:t>
      </w:r>
      <w:r w:rsidRPr="00985CAA">
        <w:rPr>
          <w:sz w:val="24"/>
          <w:szCs w:val="24"/>
        </w:rPr>
        <w:t xml:space="preserve">performance degradation rate over the lifetime. </w:t>
      </w:r>
      <w:r w:rsidR="006D4BD7" w:rsidRPr="00985CAA">
        <w:rPr>
          <w:sz w:val="24"/>
          <w:szCs w:val="24"/>
        </w:rPr>
        <w:t xml:space="preserve">Acceleration test should be performed in an environment chamber with temperature and humidity control. In addition to </w:t>
      </w:r>
      <w:r w:rsidR="0069430F" w:rsidRPr="00985CAA">
        <w:rPr>
          <w:sz w:val="24"/>
          <w:szCs w:val="24"/>
        </w:rPr>
        <w:t xml:space="preserve">periodic </w:t>
      </w:r>
      <w:r w:rsidR="006D4BD7" w:rsidRPr="00985CAA">
        <w:rPr>
          <w:sz w:val="24"/>
          <w:szCs w:val="24"/>
        </w:rPr>
        <w:t xml:space="preserve">visual inspection, several quantifiable indices should be measured along </w:t>
      </w:r>
      <w:r w:rsidR="0069430F" w:rsidRPr="00985CAA">
        <w:rPr>
          <w:sz w:val="24"/>
          <w:szCs w:val="24"/>
        </w:rPr>
        <w:t>the way</w:t>
      </w:r>
      <w:r w:rsidR="006D4BD7" w:rsidRPr="00985CAA">
        <w:rPr>
          <w:sz w:val="24"/>
          <w:szCs w:val="24"/>
        </w:rPr>
        <w:t xml:space="preserve"> including transmission and reflection spectra </w:t>
      </w:r>
      <w:r w:rsidR="0069430F" w:rsidRPr="00985CAA">
        <w:rPr>
          <w:sz w:val="24"/>
          <w:szCs w:val="24"/>
        </w:rPr>
        <w:t xml:space="preserve">of the dichroic reflector </w:t>
      </w:r>
      <w:r w:rsidR="006D4BD7" w:rsidRPr="00985CAA">
        <w:rPr>
          <w:sz w:val="24"/>
          <w:szCs w:val="24"/>
        </w:rPr>
        <w:t xml:space="preserve">between 270 to 1500 nm </w:t>
      </w:r>
      <w:r w:rsidR="0069430F" w:rsidRPr="00985CAA">
        <w:rPr>
          <w:sz w:val="24"/>
          <w:szCs w:val="24"/>
        </w:rPr>
        <w:t xml:space="preserve">wavelength </w:t>
      </w:r>
      <w:r w:rsidR="006D4BD7" w:rsidRPr="00985CAA">
        <w:rPr>
          <w:sz w:val="24"/>
          <w:szCs w:val="24"/>
        </w:rPr>
        <w:t>at 0 to 50</w:t>
      </w:r>
      <w:r w:rsidR="006D4BD7" w:rsidRPr="00985CAA">
        <w:rPr>
          <w:rFonts w:cs="Arial"/>
          <w:sz w:val="24"/>
          <w:szCs w:val="24"/>
        </w:rPr>
        <w:t>°</w:t>
      </w:r>
      <w:r w:rsidR="006D4BD7" w:rsidRPr="00985CAA">
        <w:rPr>
          <w:sz w:val="24"/>
          <w:szCs w:val="24"/>
        </w:rPr>
        <w:t xml:space="preserve"> incidence angles and bonding strength test</w:t>
      </w:r>
      <w:r w:rsidR="0069430F" w:rsidRPr="00985CAA">
        <w:rPr>
          <w:sz w:val="24"/>
          <w:szCs w:val="24"/>
        </w:rPr>
        <w:t xml:space="preserve"> to examine the bonding between the dichroic sheet and the blank</w:t>
      </w:r>
      <w:r w:rsidR="006D4BD7" w:rsidRPr="00985CAA">
        <w:rPr>
          <w:sz w:val="24"/>
          <w:szCs w:val="24"/>
        </w:rPr>
        <w:t xml:space="preserve">. </w:t>
      </w:r>
    </w:p>
    <w:p w14:paraId="186AFB6B" w14:textId="66BCD708" w:rsidR="005A3F92" w:rsidRPr="00985CAA" w:rsidRDefault="009E6D7D" w:rsidP="006C7A17">
      <w:pPr>
        <w:pStyle w:val="ListParagraph"/>
        <w:numPr>
          <w:ilvl w:val="0"/>
          <w:numId w:val="1"/>
        </w:numPr>
        <w:spacing w:after="480" w:line="360" w:lineRule="auto"/>
        <w:ind w:left="714" w:hanging="357"/>
        <w:rPr>
          <w:sz w:val="24"/>
          <w:szCs w:val="24"/>
        </w:rPr>
      </w:pPr>
      <w:r w:rsidRPr="00985CAA">
        <w:rPr>
          <w:sz w:val="24"/>
          <w:szCs w:val="24"/>
        </w:rPr>
        <w:t xml:space="preserve">Translucent Solar Panel </w:t>
      </w:r>
      <w:r w:rsidR="005A3F92" w:rsidRPr="00985CAA">
        <w:rPr>
          <w:sz w:val="24"/>
          <w:szCs w:val="24"/>
        </w:rPr>
        <w:t xml:space="preserve">Indoor and </w:t>
      </w:r>
      <w:r w:rsidRPr="00985CAA">
        <w:rPr>
          <w:sz w:val="24"/>
          <w:szCs w:val="24"/>
        </w:rPr>
        <w:t xml:space="preserve">Outdoor Testing:  The goals are (a) </w:t>
      </w:r>
      <w:r w:rsidR="005A3F92" w:rsidRPr="00985CAA">
        <w:rPr>
          <w:sz w:val="24"/>
          <w:szCs w:val="24"/>
        </w:rPr>
        <w:t xml:space="preserve">to </w:t>
      </w:r>
      <w:r w:rsidRPr="00985CAA">
        <w:rPr>
          <w:sz w:val="24"/>
          <w:szCs w:val="24"/>
        </w:rPr>
        <w:t>obtain peak power rat</w:t>
      </w:r>
      <w:r w:rsidR="005A3F92" w:rsidRPr="00985CAA">
        <w:rPr>
          <w:sz w:val="24"/>
          <w:szCs w:val="24"/>
        </w:rPr>
        <w:t>ing</w:t>
      </w:r>
      <w:r w:rsidRPr="00985CAA">
        <w:rPr>
          <w:sz w:val="24"/>
          <w:szCs w:val="24"/>
        </w:rPr>
        <w:t xml:space="preserve"> </w:t>
      </w:r>
      <w:r w:rsidR="005A3F92" w:rsidRPr="00985CAA">
        <w:rPr>
          <w:sz w:val="24"/>
          <w:szCs w:val="24"/>
        </w:rPr>
        <w:t xml:space="preserve">of the translucent solar panel </w:t>
      </w:r>
      <w:r w:rsidRPr="00985CAA">
        <w:rPr>
          <w:sz w:val="24"/>
          <w:szCs w:val="24"/>
        </w:rPr>
        <w:t xml:space="preserve">from </w:t>
      </w:r>
      <w:r w:rsidR="005A3F92" w:rsidRPr="00985CAA">
        <w:rPr>
          <w:sz w:val="24"/>
          <w:szCs w:val="24"/>
        </w:rPr>
        <w:t xml:space="preserve">an </w:t>
      </w:r>
      <w:r w:rsidRPr="00985CAA">
        <w:rPr>
          <w:sz w:val="24"/>
          <w:szCs w:val="24"/>
        </w:rPr>
        <w:t xml:space="preserve">independent third party, and (b) </w:t>
      </w:r>
      <w:r w:rsidR="005A3F92" w:rsidRPr="00985CAA">
        <w:rPr>
          <w:sz w:val="24"/>
          <w:szCs w:val="24"/>
        </w:rPr>
        <w:t>to obtain output power profile across ± 40</w:t>
      </w:r>
      <w:r w:rsidR="005A3F92" w:rsidRPr="00985CAA">
        <w:rPr>
          <w:rFonts w:cs="Arial"/>
          <w:sz w:val="24"/>
          <w:szCs w:val="24"/>
        </w:rPr>
        <w:t>°</w:t>
      </w:r>
      <w:r w:rsidR="005A3F92" w:rsidRPr="00985CAA">
        <w:rPr>
          <w:sz w:val="24"/>
          <w:szCs w:val="24"/>
        </w:rPr>
        <w:t xml:space="preserve"> incident angles. </w:t>
      </w:r>
    </w:p>
    <w:p w14:paraId="6EB308F7" w14:textId="113829E5" w:rsidR="005A3F92" w:rsidRPr="00985CAA" w:rsidRDefault="005A3F92" w:rsidP="005A3F92">
      <w:pPr>
        <w:pStyle w:val="ListParagraph"/>
        <w:spacing w:after="480" w:line="360" w:lineRule="auto"/>
        <w:ind w:left="714"/>
        <w:rPr>
          <w:sz w:val="24"/>
          <w:szCs w:val="24"/>
        </w:rPr>
      </w:pPr>
      <w:r w:rsidRPr="00985CAA">
        <w:rPr>
          <w:sz w:val="24"/>
          <w:szCs w:val="24"/>
        </w:rPr>
        <w:t>NREL is an ideal candidate for this task.</w:t>
      </w:r>
    </w:p>
    <w:p w14:paraId="21A984B0" w14:textId="7DDA02CF" w:rsidR="0069037C" w:rsidRPr="00985CAA" w:rsidRDefault="00B63B2F" w:rsidP="006C7A17">
      <w:pPr>
        <w:pStyle w:val="ListParagraph"/>
        <w:numPr>
          <w:ilvl w:val="0"/>
          <w:numId w:val="1"/>
        </w:numPr>
        <w:spacing w:after="480" w:line="360" w:lineRule="auto"/>
        <w:ind w:left="714" w:hanging="357"/>
        <w:rPr>
          <w:sz w:val="24"/>
          <w:szCs w:val="24"/>
        </w:rPr>
      </w:pPr>
      <w:r w:rsidRPr="00985CAA">
        <w:rPr>
          <w:sz w:val="24"/>
          <w:szCs w:val="24"/>
        </w:rPr>
        <w:t xml:space="preserve">Translucent Solar Panel Performance Modeling:  The goal of this task is to develop a modeling tool </w:t>
      </w:r>
      <w:proofErr w:type="gramStart"/>
      <w:r w:rsidRPr="00985CAA">
        <w:rPr>
          <w:sz w:val="24"/>
          <w:szCs w:val="24"/>
        </w:rPr>
        <w:t>similar to</w:t>
      </w:r>
      <w:proofErr w:type="gramEnd"/>
      <w:r w:rsidRPr="00985CAA">
        <w:rPr>
          <w:sz w:val="24"/>
          <w:szCs w:val="24"/>
        </w:rPr>
        <w:t xml:space="preserve"> </w:t>
      </w:r>
      <w:r w:rsidR="00AE4A5F" w:rsidRPr="00985CAA">
        <w:rPr>
          <w:sz w:val="24"/>
          <w:szCs w:val="24"/>
        </w:rPr>
        <w:t xml:space="preserve">NREL’s </w:t>
      </w:r>
      <w:proofErr w:type="spellStart"/>
      <w:r w:rsidRPr="00985CAA">
        <w:rPr>
          <w:sz w:val="24"/>
          <w:szCs w:val="24"/>
        </w:rPr>
        <w:t>PVWatts</w:t>
      </w:r>
      <w:proofErr w:type="spellEnd"/>
      <w:r w:rsidRPr="00985CAA">
        <w:rPr>
          <w:sz w:val="24"/>
          <w:szCs w:val="24"/>
        </w:rPr>
        <w:t xml:space="preserve"> that can predict </w:t>
      </w:r>
      <w:r w:rsidR="00470D27" w:rsidRPr="00985CAA">
        <w:rPr>
          <w:sz w:val="24"/>
          <w:szCs w:val="24"/>
        </w:rPr>
        <w:t xml:space="preserve">the amount of </w:t>
      </w:r>
      <w:r w:rsidRPr="00985CAA">
        <w:rPr>
          <w:sz w:val="24"/>
          <w:szCs w:val="24"/>
        </w:rPr>
        <w:t>electricity generat</w:t>
      </w:r>
      <w:r w:rsidR="00470D27" w:rsidRPr="00985CAA">
        <w:rPr>
          <w:sz w:val="24"/>
          <w:szCs w:val="24"/>
        </w:rPr>
        <w:t>ed</w:t>
      </w:r>
      <w:r w:rsidRPr="00985CAA">
        <w:rPr>
          <w:sz w:val="24"/>
          <w:szCs w:val="24"/>
        </w:rPr>
        <w:t xml:space="preserve"> </w:t>
      </w:r>
      <w:r w:rsidR="00AE4A5F" w:rsidRPr="00985CAA">
        <w:rPr>
          <w:sz w:val="24"/>
          <w:szCs w:val="24"/>
        </w:rPr>
        <w:t>from the</w:t>
      </w:r>
      <w:r w:rsidRPr="00985CAA">
        <w:rPr>
          <w:sz w:val="24"/>
          <w:szCs w:val="24"/>
        </w:rPr>
        <w:t xml:space="preserve"> translucent solar panel based on the geolocation and instal</w:t>
      </w:r>
      <w:r w:rsidR="00AE4A5F" w:rsidRPr="00985CAA">
        <w:rPr>
          <w:sz w:val="24"/>
          <w:szCs w:val="24"/>
        </w:rPr>
        <w:t>lation</w:t>
      </w:r>
      <w:r w:rsidRPr="00985CAA">
        <w:rPr>
          <w:sz w:val="24"/>
          <w:szCs w:val="24"/>
        </w:rPr>
        <w:t xml:space="preserve"> orientation and tilt. </w:t>
      </w:r>
    </w:p>
    <w:p w14:paraId="2FAABA28" w14:textId="2F3256AD" w:rsidR="0069430F" w:rsidRPr="00985CAA" w:rsidRDefault="0069430F" w:rsidP="0069430F">
      <w:pPr>
        <w:pStyle w:val="ListParagraph"/>
        <w:spacing w:after="480" w:line="360" w:lineRule="auto"/>
        <w:ind w:left="714"/>
        <w:rPr>
          <w:sz w:val="24"/>
          <w:szCs w:val="24"/>
        </w:rPr>
      </w:pPr>
      <w:r w:rsidRPr="00985CAA">
        <w:rPr>
          <w:sz w:val="24"/>
          <w:szCs w:val="24"/>
        </w:rPr>
        <w:lastRenderedPageBreak/>
        <w:t>NREL is an ideal candidate for this task</w:t>
      </w:r>
      <w:r w:rsidRPr="00985CAA">
        <w:rPr>
          <w:sz w:val="24"/>
          <w:szCs w:val="24"/>
        </w:rPr>
        <w:t>.</w:t>
      </w:r>
    </w:p>
    <w:p w14:paraId="39340536" w14:textId="1E207B96" w:rsidR="00D1571C" w:rsidRPr="00985CAA" w:rsidRDefault="00D1571C" w:rsidP="00D1571C">
      <w:pPr>
        <w:pStyle w:val="ListParagraph"/>
        <w:numPr>
          <w:ilvl w:val="0"/>
          <w:numId w:val="1"/>
        </w:numPr>
        <w:spacing w:after="480" w:line="360" w:lineRule="auto"/>
        <w:ind w:left="714" w:hanging="357"/>
        <w:rPr>
          <w:sz w:val="24"/>
          <w:szCs w:val="24"/>
        </w:rPr>
      </w:pPr>
      <w:r w:rsidRPr="00985CAA">
        <w:rPr>
          <w:sz w:val="24"/>
          <w:szCs w:val="24"/>
        </w:rPr>
        <w:t xml:space="preserve">Business Development:  </w:t>
      </w:r>
      <w:r w:rsidR="008B6ADF" w:rsidRPr="00985CAA">
        <w:rPr>
          <w:sz w:val="24"/>
          <w:szCs w:val="24"/>
        </w:rPr>
        <w:t>The goals are (a) to boost the visibility of our product in targeted markets such as greenhouse farming and greenhouse design and manufacturing, and (b) to network and engage with the potential customers</w:t>
      </w:r>
      <w:r w:rsidR="00683D53" w:rsidRPr="00985CAA">
        <w:rPr>
          <w:sz w:val="24"/>
          <w:szCs w:val="24"/>
        </w:rPr>
        <w:t xml:space="preserve"> and developers</w:t>
      </w:r>
      <w:r w:rsidR="008B6ADF" w:rsidRPr="00985CAA">
        <w:rPr>
          <w:sz w:val="24"/>
          <w:szCs w:val="24"/>
        </w:rPr>
        <w:t xml:space="preserve">. </w:t>
      </w:r>
    </w:p>
    <w:p w14:paraId="1B06B1E5" w14:textId="77777777" w:rsidR="00D1571C" w:rsidRPr="00D1571C" w:rsidRDefault="00D1571C" w:rsidP="00D1571C">
      <w:pPr>
        <w:spacing w:after="480" w:line="360" w:lineRule="auto"/>
        <w:rPr>
          <w:sz w:val="28"/>
          <w:szCs w:val="28"/>
        </w:rPr>
      </w:pPr>
    </w:p>
    <w:sectPr w:rsidR="00D1571C" w:rsidRPr="00D1571C" w:rsidSect="00353F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A294D"/>
    <w:multiLevelType w:val="hybridMultilevel"/>
    <w:tmpl w:val="83BC5B76"/>
    <w:lvl w:ilvl="0" w:tplc="B81EDC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E23160"/>
    <w:multiLevelType w:val="hybridMultilevel"/>
    <w:tmpl w:val="FC0C0350"/>
    <w:lvl w:ilvl="0" w:tplc="0409000F">
      <w:start w:val="1"/>
      <w:numFmt w:val="decimal"/>
      <w:lvlText w:val="%1."/>
      <w:lvlJc w:val="left"/>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62B"/>
    <w:rsid w:val="00042A13"/>
    <w:rsid w:val="000F6C4A"/>
    <w:rsid w:val="00150E61"/>
    <w:rsid w:val="00151745"/>
    <w:rsid w:val="0023648C"/>
    <w:rsid w:val="002B0CCD"/>
    <w:rsid w:val="00331BBC"/>
    <w:rsid w:val="00341C05"/>
    <w:rsid w:val="00347329"/>
    <w:rsid w:val="00353FF6"/>
    <w:rsid w:val="00470D27"/>
    <w:rsid w:val="004E674F"/>
    <w:rsid w:val="005A3F92"/>
    <w:rsid w:val="005A7C5C"/>
    <w:rsid w:val="0060385B"/>
    <w:rsid w:val="00646C74"/>
    <w:rsid w:val="00683D53"/>
    <w:rsid w:val="0069037C"/>
    <w:rsid w:val="0069430F"/>
    <w:rsid w:val="006C7A17"/>
    <w:rsid w:val="006D4BD7"/>
    <w:rsid w:val="006E5700"/>
    <w:rsid w:val="00840E7C"/>
    <w:rsid w:val="00870520"/>
    <w:rsid w:val="008B6ADF"/>
    <w:rsid w:val="00961A07"/>
    <w:rsid w:val="00985CAA"/>
    <w:rsid w:val="009E6D7D"/>
    <w:rsid w:val="00A42A77"/>
    <w:rsid w:val="00A7162B"/>
    <w:rsid w:val="00AE2730"/>
    <w:rsid w:val="00AE4A5F"/>
    <w:rsid w:val="00B30941"/>
    <w:rsid w:val="00B36D7C"/>
    <w:rsid w:val="00B63B2F"/>
    <w:rsid w:val="00B76DA2"/>
    <w:rsid w:val="00B84735"/>
    <w:rsid w:val="00BC7CEC"/>
    <w:rsid w:val="00BF78FC"/>
    <w:rsid w:val="00BF7F09"/>
    <w:rsid w:val="00C31ADE"/>
    <w:rsid w:val="00C32448"/>
    <w:rsid w:val="00C44295"/>
    <w:rsid w:val="00CF2CBE"/>
    <w:rsid w:val="00D1571C"/>
    <w:rsid w:val="00D2162E"/>
    <w:rsid w:val="00D84305"/>
    <w:rsid w:val="00DC0739"/>
    <w:rsid w:val="00E421ED"/>
    <w:rsid w:val="00E42FD6"/>
    <w:rsid w:val="00E47D54"/>
    <w:rsid w:val="00E54526"/>
    <w:rsid w:val="00E5627B"/>
    <w:rsid w:val="00E76025"/>
    <w:rsid w:val="00EB3C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622FF"/>
  <w15:chartTrackingRefBased/>
  <w15:docId w15:val="{11FB889D-7399-493F-ACC8-1E897AD79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3F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6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1277</TotalTime>
  <Pages>2</Pages>
  <Words>393</Words>
  <Characters>1911</Characters>
  <Application>Microsoft Office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 Hao Chih</dc:creator>
  <cp:keywords/>
  <dc:description/>
  <cp:lastModifiedBy>Yuan, Hao Chih</cp:lastModifiedBy>
  <cp:revision>20</cp:revision>
  <dcterms:created xsi:type="dcterms:W3CDTF">2019-04-08T21:36:00Z</dcterms:created>
  <dcterms:modified xsi:type="dcterms:W3CDTF">2019-04-09T18:52:00Z</dcterms:modified>
</cp:coreProperties>
</file>