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00024" w14:textId="3131347E" w:rsidR="00D36FCE" w:rsidRPr="007E0857" w:rsidRDefault="007E0857">
      <w:pPr>
        <w:rPr>
          <w:b/>
          <w:bCs/>
          <w:sz w:val="36"/>
          <w:szCs w:val="36"/>
        </w:rPr>
      </w:pPr>
      <w:proofErr w:type="spellStart"/>
      <w:r w:rsidRPr="007E0857">
        <w:rPr>
          <w:b/>
          <w:bCs/>
          <w:sz w:val="36"/>
          <w:szCs w:val="36"/>
        </w:rPr>
        <w:t>Omnisole</w:t>
      </w:r>
      <w:proofErr w:type="spellEnd"/>
      <w:r w:rsidRPr="007E0857">
        <w:rPr>
          <w:b/>
          <w:bCs/>
          <w:sz w:val="36"/>
          <w:szCs w:val="36"/>
        </w:rPr>
        <w:t xml:space="preserve"> GO! Submission</w:t>
      </w:r>
    </w:p>
    <w:p w14:paraId="47B782EA" w14:textId="50E0BED0" w:rsidR="007E0857" w:rsidRPr="007E0857" w:rsidRDefault="007E0857">
      <w:pPr>
        <w:rPr>
          <w:sz w:val="28"/>
          <w:szCs w:val="28"/>
        </w:rPr>
      </w:pPr>
      <w:r w:rsidRPr="007E0857">
        <w:rPr>
          <w:sz w:val="28"/>
          <w:szCs w:val="28"/>
        </w:rPr>
        <w:t>Technical Assistance Request</w:t>
      </w:r>
    </w:p>
    <w:p w14:paraId="1F6E718E" w14:textId="77777777" w:rsidR="007E0857" w:rsidRDefault="007E0857" w:rsidP="007E0857">
      <w:pPr>
        <w:rPr>
          <w:rFonts w:ascii="Arial" w:hAnsi="Arial" w:cs="Arial"/>
          <w:sz w:val="24"/>
        </w:rPr>
      </w:pPr>
    </w:p>
    <w:tbl>
      <w:tblPr>
        <w:tblW w:w="0" w:type="auto"/>
        <w:tblInd w:w="-108" w:type="dxa"/>
        <w:tblLayout w:type="fixed"/>
        <w:tblLook w:val="04A0" w:firstRow="1" w:lastRow="0" w:firstColumn="1" w:lastColumn="0" w:noHBand="0" w:noVBand="1"/>
      </w:tblPr>
      <w:tblGrid>
        <w:gridCol w:w="9195"/>
      </w:tblGrid>
      <w:tr w:rsidR="007E0857" w14:paraId="3ECE82BD" w14:textId="77777777" w:rsidTr="004F0832">
        <w:trPr>
          <w:trHeight w:val="507"/>
        </w:trPr>
        <w:tc>
          <w:tcPr>
            <w:tcW w:w="9195" w:type="dxa"/>
            <w:tcBorders>
              <w:top w:val="nil"/>
              <w:left w:val="nil"/>
              <w:bottom w:val="nil"/>
              <w:right w:val="nil"/>
            </w:tcBorders>
            <w:hideMark/>
          </w:tcPr>
          <w:p w14:paraId="3894C822" w14:textId="77777777" w:rsidR="007E0857" w:rsidRPr="007E0857" w:rsidRDefault="007E0857" w:rsidP="004F0832">
            <w:pPr>
              <w:rPr>
                <w:rFonts w:ascii="Arial" w:hAnsi="Arial" w:cs="Arial"/>
              </w:rPr>
            </w:pPr>
            <w:r w:rsidRPr="007E0857">
              <w:rPr>
                <w:rFonts w:ascii="Arial" w:hAnsi="Arial" w:cs="Arial"/>
              </w:rPr>
              <w:t xml:space="preserve">Provide a two-page description of the unique challenges and needs a national lab, private facility, and/or member of the American-Made Network could potentially help you resolve if you win the Go! Contest. The Prize Administrator will make this request broadly available so members of the American-Made Network can understand your needs and assist you through the voucher program or otherwise. </w:t>
            </w:r>
          </w:p>
        </w:tc>
      </w:tr>
    </w:tbl>
    <w:p w14:paraId="137A63F4" w14:textId="77777777" w:rsidR="007E0857" w:rsidRDefault="007E0857" w:rsidP="007E0857">
      <w:pPr>
        <w:rPr>
          <w:rFonts w:ascii="Arial" w:hAnsi="Arial" w:cs="Arial"/>
        </w:rPr>
      </w:pPr>
    </w:p>
    <w:p w14:paraId="59595291" w14:textId="77777777" w:rsidR="007E0857" w:rsidRPr="00107EDF" w:rsidRDefault="007E0857" w:rsidP="007E0857">
      <w:pPr>
        <w:spacing w:after="200"/>
        <w:rPr>
          <w:rFonts w:ascii="Arial" w:hAnsi="Arial" w:cs="Arial"/>
        </w:rPr>
      </w:pPr>
    </w:p>
    <w:p w14:paraId="52C17717" w14:textId="77777777" w:rsidR="007E0857" w:rsidRPr="006D30C1" w:rsidRDefault="007E0857" w:rsidP="007E0857">
      <w:pPr>
        <w:jc w:val="center"/>
        <w:rPr>
          <w:rFonts w:ascii="Lao UI" w:eastAsia="Calibri" w:hAnsi="Lao UI" w:cs="Lao UI"/>
          <w:b/>
          <w:szCs w:val="28"/>
        </w:rPr>
      </w:pPr>
      <w:r w:rsidRPr="006D30C1">
        <w:rPr>
          <w:rFonts w:ascii="Lao UI" w:eastAsia="Calibri" w:hAnsi="Lao UI" w:cs="Lao UI"/>
          <w:b/>
          <w:szCs w:val="28"/>
        </w:rPr>
        <w:t>TECHNICAL ASSISTANCE REQUEST</w:t>
      </w:r>
    </w:p>
    <w:p w14:paraId="63029534" w14:textId="77777777" w:rsidR="007E0857" w:rsidRPr="006D30C1" w:rsidRDefault="007E0857" w:rsidP="007E0857">
      <w:pPr>
        <w:jc w:val="center"/>
        <w:rPr>
          <w:rFonts w:ascii="Lao UI" w:eastAsia="Calibri" w:hAnsi="Lao UI" w:cs="Lao UI"/>
          <w:sz w:val="24"/>
          <w:szCs w:val="24"/>
        </w:rPr>
      </w:pPr>
    </w:p>
    <w:p w14:paraId="7522E2A6" w14:textId="77777777" w:rsidR="007E0857" w:rsidRPr="006D30C1" w:rsidRDefault="007E0857" w:rsidP="007E0857">
      <w:pPr>
        <w:numPr>
          <w:ilvl w:val="0"/>
          <w:numId w:val="1"/>
        </w:numPr>
        <w:contextualSpacing/>
        <w:rPr>
          <w:rFonts w:ascii="Lao UI" w:eastAsia="Calibri" w:hAnsi="Lao UI" w:cs="Lao UI"/>
          <w:sz w:val="24"/>
          <w:szCs w:val="24"/>
        </w:rPr>
      </w:pPr>
      <w:r w:rsidRPr="006D30C1">
        <w:rPr>
          <w:rFonts w:ascii="Lao UI" w:eastAsia="Calibri" w:hAnsi="Lao UI" w:cs="Lao UI"/>
          <w:sz w:val="24"/>
          <w:szCs w:val="24"/>
        </w:rPr>
        <w:t xml:space="preserve"> </w:t>
      </w:r>
      <w:r w:rsidRPr="006D30C1">
        <w:rPr>
          <w:rFonts w:ascii="Lao UI" w:eastAsia="Calibri" w:hAnsi="Lao UI" w:cs="Lao UI"/>
          <w:b/>
          <w:sz w:val="24"/>
          <w:szCs w:val="24"/>
        </w:rPr>
        <w:t>Unique challenge and need</w:t>
      </w:r>
      <w:r w:rsidRPr="006D30C1">
        <w:rPr>
          <w:rFonts w:ascii="Lao UI" w:eastAsia="Calibri" w:hAnsi="Lao UI" w:cs="Lao UI"/>
          <w:sz w:val="24"/>
          <w:szCs w:val="24"/>
        </w:rPr>
        <w:t xml:space="preserve"> - Testing and quantification of the efficiency gains realized with the use of the </w:t>
      </w:r>
      <w:proofErr w:type="spellStart"/>
      <w:r w:rsidRPr="006D30C1">
        <w:rPr>
          <w:rFonts w:ascii="Lao UI" w:eastAsia="Calibri" w:hAnsi="Lao UI" w:cs="Lao UI"/>
          <w:sz w:val="24"/>
          <w:szCs w:val="24"/>
        </w:rPr>
        <w:t>Omnisole</w:t>
      </w:r>
      <w:proofErr w:type="spellEnd"/>
      <w:r w:rsidRPr="006D30C1">
        <w:rPr>
          <w:rFonts w:ascii="Lao UI" w:eastAsia="Calibri" w:hAnsi="Lao UI" w:cs="Lao UI"/>
          <w:sz w:val="24"/>
          <w:szCs w:val="24"/>
        </w:rPr>
        <w:t xml:space="preserve"> technology</w:t>
      </w:r>
      <w:r>
        <w:rPr>
          <w:rFonts w:ascii="Lao UI" w:eastAsia="Calibri" w:hAnsi="Lao UI" w:cs="Lao UI"/>
          <w:sz w:val="24"/>
          <w:szCs w:val="24"/>
        </w:rPr>
        <w:t xml:space="preserve"> (solid-ballast units and water-ballast units)</w:t>
      </w:r>
    </w:p>
    <w:p w14:paraId="565DF6AF"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Proposed assisting entity</w:t>
      </w:r>
      <w:r w:rsidRPr="006D30C1">
        <w:rPr>
          <w:rFonts w:ascii="Lao UI" w:eastAsia="Calibri" w:hAnsi="Lao UI" w:cs="Lao UI"/>
          <w:sz w:val="24"/>
          <w:szCs w:val="24"/>
        </w:rPr>
        <w:t xml:space="preserve"> – National Renewable Energy Lab, Boulder CO</w:t>
      </w:r>
    </w:p>
    <w:p w14:paraId="6DCD857E"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sz w:val="24"/>
          <w:szCs w:val="24"/>
        </w:rPr>
        <w:t>NREL is uniquely equipped to measure changes in solar module output with controlled variable such as temperature, wind velocity, irradiance, etc. This test is essential to verify production for financing and product warranty purposes and includes temperature monitoring at various key areas on the unit including the pockets that accommodate J-boxes and panel level electronics like optimizers to verify the extent of the thermal efficiencies gained by a water</w:t>
      </w:r>
      <w:r>
        <w:rPr>
          <w:rFonts w:ascii="Lao UI" w:eastAsia="Calibri" w:hAnsi="Lao UI" w:cs="Lao UI"/>
          <w:sz w:val="24"/>
          <w:szCs w:val="24"/>
        </w:rPr>
        <w:t>-</w:t>
      </w:r>
      <w:r w:rsidRPr="006D30C1">
        <w:rPr>
          <w:rFonts w:ascii="Lao UI" w:eastAsia="Calibri" w:hAnsi="Lao UI" w:cs="Lao UI"/>
          <w:sz w:val="24"/>
          <w:szCs w:val="24"/>
        </w:rPr>
        <w:t>ballasted heat sync vs. traditional methods like air-flow and fins.</w:t>
      </w:r>
    </w:p>
    <w:p w14:paraId="00871E86"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Estimated funding required:</w:t>
      </w:r>
      <w:r w:rsidRPr="006D30C1">
        <w:rPr>
          <w:rFonts w:ascii="Lao UI" w:eastAsia="Calibri" w:hAnsi="Lao UI" w:cs="Lao UI"/>
          <w:sz w:val="24"/>
          <w:szCs w:val="24"/>
        </w:rPr>
        <w:t xml:space="preserve"> $</w:t>
      </w:r>
      <w:r>
        <w:rPr>
          <w:rFonts w:ascii="Lao UI" w:eastAsia="Calibri" w:hAnsi="Lao UI" w:cs="Lao UI"/>
          <w:sz w:val="24"/>
          <w:szCs w:val="24"/>
        </w:rPr>
        <w:t>35</w:t>
      </w:r>
      <w:r w:rsidRPr="006D30C1">
        <w:rPr>
          <w:rFonts w:ascii="Lao UI" w:eastAsia="Calibri" w:hAnsi="Lao UI" w:cs="Lao UI"/>
          <w:sz w:val="24"/>
          <w:szCs w:val="24"/>
        </w:rPr>
        <w:t>,000.00</w:t>
      </w:r>
    </w:p>
    <w:p w14:paraId="5AAAB5F2" w14:textId="77777777" w:rsidR="007E0857" w:rsidRPr="006D30C1" w:rsidRDefault="007E0857" w:rsidP="007E0857">
      <w:pPr>
        <w:ind w:left="720"/>
        <w:rPr>
          <w:rFonts w:ascii="Lao UI" w:eastAsia="Calibri" w:hAnsi="Lao UI" w:cs="Lao UI"/>
          <w:sz w:val="24"/>
          <w:szCs w:val="24"/>
        </w:rPr>
      </w:pPr>
    </w:p>
    <w:p w14:paraId="6212F8C1" w14:textId="77777777" w:rsidR="007E0857" w:rsidRPr="006D30C1" w:rsidRDefault="007E0857" w:rsidP="007E0857">
      <w:pPr>
        <w:numPr>
          <w:ilvl w:val="0"/>
          <w:numId w:val="1"/>
        </w:numPr>
        <w:contextualSpacing/>
        <w:rPr>
          <w:rFonts w:ascii="Lao UI" w:eastAsia="Calibri" w:hAnsi="Lao UI" w:cs="Lao UI"/>
          <w:sz w:val="24"/>
          <w:szCs w:val="24"/>
        </w:rPr>
      </w:pPr>
      <w:r w:rsidRPr="006D30C1">
        <w:rPr>
          <w:rFonts w:ascii="Lao UI" w:eastAsia="Calibri" w:hAnsi="Lao UI" w:cs="Lao UI"/>
          <w:b/>
          <w:sz w:val="24"/>
          <w:szCs w:val="24"/>
        </w:rPr>
        <w:t>Unique challenge and need</w:t>
      </w:r>
      <w:r w:rsidRPr="006D30C1">
        <w:rPr>
          <w:rFonts w:ascii="Lao UI" w:eastAsia="Calibri" w:hAnsi="Lao UI" w:cs="Lao UI"/>
          <w:sz w:val="24"/>
          <w:szCs w:val="24"/>
        </w:rPr>
        <w:t xml:space="preserve"> – Development of wind performance models for the final </w:t>
      </w:r>
      <w:proofErr w:type="spellStart"/>
      <w:r w:rsidRPr="006D30C1">
        <w:rPr>
          <w:rFonts w:ascii="Lao UI" w:eastAsia="Calibri" w:hAnsi="Lao UI" w:cs="Lao UI"/>
          <w:sz w:val="24"/>
          <w:szCs w:val="24"/>
        </w:rPr>
        <w:t>Omnisole</w:t>
      </w:r>
      <w:proofErr w:type="spellEnd"/>
      <w:r w:rsidRPr="006D30C1">
        <w:rPr>
          <w:rFonts w:ascii="Lao UI" w:eastAsia="Calibri" w:hAnsi="Lao UI" w:cs="Lao UI"/>
          <w:sz w:val="24"/>
          <w:szCs w:val="24"/>
        </w:rPr>
        <w:t xml:space="preserve"> product. </w:t>
      </w:r>
    </w:p>
    <w:p w14:paraId="0CDDE260"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Proposed assisting Entity</w:t>
      </w:r>
      <w:r w:rsidRPr="006D30C1">
        <w:rPr>
          <w:rFonts w:ascii="Lao UI" w:eastAsia="Calibri" w:hAnsi="Lao UI" w:cs="Lao UI"/>
          <w:sz w:val="24"/>
          <w:szCs w:val="24"/>
        </w:rPr>
        <w:t xml:space="preserve"> – </w:t>
      </w:r>
      <w:r>
        <w:rPr>
          <w:rFonts w:ascii="Lao UI" w:eastAsia="Calibri" w:hAnsi="Lao UI" w:cs="Lao UI"/>
          <w:sz w:val="24"/>
          <w:szCs w:val="24"/>
        </w:rPr>
        <w:t>Fenestration Labs, Florida.</w:t>
      </w:r>
    </w:p>
    <w:p w14:paraId="374243AF" w14:textId="77777777" w:rsidR="007E0857" w:rsidRPr="006D30C1" w:rsidRDefault="007E0857" w:rsidP="007E0857">
      <w:pPr>
        <w:ind w:left="720"/>
        <w:rPr>
          <w:rFonts w:ascii="Lao UI" w:eastAsia="Calibri" w:hAnsi="Lao UI" w:cs="Lao UI"/>
          <w:sz w:val="24"/>
          <w:szCs w:val="24"/>
        </w:rPr>
      </w:pPr>
      <w:r>
        <w:rPr>
          <w:rFonts w:ascii="Lao UI" w:eastAsia="Calibri" w:hAnsi="Lao UI" w:cs="Lao UI"/>
          <w:sz w:val="24"/>
          <w:szCs w:val="24"/>
        </w:rPr>
        <w:t xml:space="preserve">Fenestration Labs in Florida </w:t>
      </w:r>
      <w:r w:rsidRPr="006D30C1">
        <w:rPr>
          <w:rFonts w:ascii="Lao UI" w:eastAsia="Calibri" w:hAnsi="Lao UI" w:cs="Lao UI"/>
          <w:sz w:val="24"/>
          <w:szCs w:val="24"/>
        </w:rPr>
        <w:t xml:space="preserve">has the required wind tunnels and computation fluid dynamics computer modeling capabilities to complete a thorough wind performance model. In order to optimize the weight of a grouped array of panels overall several roofing types, thorough testing is required, allowing us to develop </w:t>
      </w:r>
      <w:r w:rsidRPr="006D30C1">
        <w:rPr>
          <w:rFonts w:ascii="Lao UI" w:eastAsia="Calibri" w:hAnsi="Lao UI" w:cs="Lao UI"/>
          <w:sz w:val="24"/>
          <w:szCs w:val="24"/>
        </w:rPr>
        <w:lastRenderedPageBreak/>
        <w:t>a tool for local engineers to use when moving a project through permitting and assessing the structural viability of a subject property.</w:t>
      </w:r>
    </w:p>
    <w:p w14:paraId="042B5D01"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Estimated funding required:</w:t>
      </w:r>
      <w:r w:rsidRPr="006D30C1">
        <w:rPr>
          <w:rFonts w:ascii="Lao UI" w:eastAsia="Calibri" w:hAnsi="Lao UI" w:cs="Lao UI"/>
          <w:sz w:val="24"/>
          <w:szCs w:val="24"/>
        </w:rPr>
        <w:t xml:space="preserve"> $20,000.00</w:t>
      </w:r>
    </w:p>
    <w:p w14:paraId="0E9BAD55" w14:textId="77777777" w:rsidR="007E0857" w:rsidRPr="006D30C1" w:rsidRDefault="007E0857" w:rsidP="007E0857">
      <w:pPr>
        <w:rPr>
          <w:rFonts w:ascii="Lao UI" w:eastAsia="Calibri" w:hAnsi="Lao UI" w:cs="Lao UI"/>
          <w:sz w:val="24"/>
          <w:szCs w:val="24"/>
        </w:rPr>
      </w:pPr>
    </w:p>
    <w:p w14:paraId="055551AD" w14:textId="77777777" w:rsidR="007E0857" w:rsidRPr="006D30C1" w:rsidRDefault="007E0857" w:rsidP="007E0857">
      <w:pPr>
        <w:numPr>
          <w:ilvl w:val="0"/>
          <w:numId w:val="1"/>
        </w:numPr>
        <w:contextualSpacing/>
        <w:rPr>
          <w:rFonts w:ascii="Lao UI" w:eastAsia="Calibri" w:hAnsi="Lao UI" w:cs="Lao UI"/>
          <w:sz w:val="24"/>
          <w:szCs w:val="24"/>
        </w:rPr>
      </w:pPr>
      <w:r w:rsidRPr="006D30C1">
        <w:rPr>
          <w:rFonts w:ascii="Lao UI" w:eastAsia="Calibri" w:hAnsi="Lao UI" w:cs="Lao UI"/>
          <w:b/>
          <w:sz w:val="24"/>
          <w:szCs w:val="24"/>
        </w:rPr>
        <w:t>Unique challenge and need</w:t>
      </w:r>
      <w:r w:rsidRPr="006D30C1">
        <w:rPr>
          <w:rFonts w:ascii="Lao UI" w:eastAsia="Calibri" w:hAnsi="Lao UI" w:cs="Lao UI"/>
          <w:sz w:val="24"/>
          <w:szCs w:val="24"/>
        </w:rPr>
        <w:t xml:space="preserve"> – Verifying </w:t>
      </w:r>
      <w:proofErr w:type="spellStart"/>
      <w:r w:rsidRPr="006D30C1">
        <w:rPr>
          <w:rFonts w:ascii="Lao UI" w:eastAsia="Calibri" w:hAnsi="Lao UI" w:cs="Lao UI"/>
          <w:sz w:val="24"/>
          <w:szCs w:val="24"/>
        </w:rPr>
        <w:t>Omnisole</w:t>
      </w:r>
      <w:proofErr w:type="spellEnd"/>
      <w:r w:rsidRPr="006D30C1">
        <w:rPr>
          <w:rFonts w:ascii="Lao UI" w:eastAsia="Calibri" w:hAnsi="Lao UI" w:cs="Lao UI"/>
          <w:sz w:val="24"/>
          <w:szCs w:val="24"/>
        </w:rPr>
        <w:t xml:space="preserve"> response to seismic conditions.  Need a test lab capable of generating suitable seismic conditions on a scale of a mounted solar panel.</w:t>
      </w:r>
    </w:p>
    <w:p w14:paraId="352B0B60"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Proposed assisting entity</w:t>
      </w:r>
      <w:r w:rsidRPr="006D30C1">
        <w:rPr>
          <w:rFonts w:ascii="Lao UI" w:eastAsia="Calibri" w:hAnsi="Lao UI" w:cs="Lao UI"/>
          <w:sz w:val="24"/>
          <w:szCs w:val="24"/>
        </w:rPr>
        <w:t xml:space="preserve"> – </w:t>
      </w:r>
      <w:r>
        <w:rPr>
          <w:rFonts w:ascii="Lao UI" w:eastAsia="Calibri" w:hAnsi="Lao UI" w:cs="Lao UI"/>
          <w:sz w:val="24"/>
          <w:szCs w:val="24"/>
        </w:rPr>
        <w:t>Southwest Research Institute, San Antonio, Texas.</w:t>
      </w:r>
    </w:p>
    <w:p w14:paraId="4F603E30" w14:textId="77777777" w:rsidR="007E0857" w:rsidRPr="006D30C1" w:rsidRDefault="007E0857" w:rsidP="007E0857">
      <w:pPr>
        <w:ind w:left="720"/>
        <w:rPr>
          <w:rFonts w:ascii="Lao UI" w:eastAsia="Calibri" w:hAnsi="Lao UI" w:cs="Lao UI"/>
          <w:sz w:val="24"/>
          <w:szCs w:val="24"/>
        </w:rPr>
      </w:pPr>
      <w:r>
        <w:rPr>
          <w:rFonts w:ascii="Lao UI" w:eastAsia="Calibri" w:hAnsi="Lao UI" w:cs="Lao UI"/>
          <w:sz w:val="24"/>
          <w:szCs w:val="24"/>
        </w:rPr>
        <w:t>Southwest Research Institute</w:t>
      </w:r>
      <w:r w:rsidRPr="006D30C1">
        <w:rPr>
          <w:rFonts w:ascii="Lao UI" w:eastAsia="Calibri" w:hAnsi="Lao UI" w:cs="Lao UI"/>
          <w:sz w:val="24"/>
          <w:szCs w:val="24"/>
        </w:rPr>
        <w:t xml:space="preserve"> Labs has vast experience and adequate shake tables to verify performance during a full range of seismic events. Seismic performance verification is essential to safety, permitting, and market confidence in coastal markets like California.</w:t>
      </w:r>
    </w:p>
    <w:p w14:paraId="3A3E88E3"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Estimated funding required:</w:t>
      </w:r>
      <w:r w:rsidRPr="006D30C1">
        <w:rPr>
          <w:rFonts w:ascii="Lao UI" w:eastAsia="Calibri" w:hAnsi="Lao UI" w:cs="Lao UI"/>
          <w:sz w:val="24"/>
          <w:szCs w:val="24"/>
        </w:rPr>
        <w:t xml:space="preserve"> $10,000.00</w:t>
      </w:r>
    </w:p>
    <w:p w14:paraId="0C1630F4" w14:textId="77777777" w:rsidR="007E0857" w:rsidRPr="006D30C1" w:rsidRDefault="007E0857" w:rsidP="007E0857">
      <w:pPr>
        <w:rPr>
          <w:rFonts w:ascii="Lao UI" w:eastAsia="Calibri" w:hAnsi="Lao UI" w:cs="Lao UI"/>
          <w:sz w:val="24"/>
          <w:szCs w:val="24"/>
        </w:rPr>
      </w:pPr>
    </w:p>
    <w:p w14:paraId="4A60B4DE" w14:textId="77777777" w:rsidR="007E0857" w:rsidRPr="006D30C1" w:rsidRDefault="007E0857" w:rsidP="007E0857">
      <w:pPr>
        <w:numPr>
          <w:ilvl w:val="0"/>
          <w:numId w:val="1"/>
        </w:numPr>
        <w:contextualSpacing/>
        <w:rPr>
          <w:rFonts w:ascii="Lao UI" w:eastAsia="Calibri" w:hAnsi="Lao UI" w:cs="Lao UI"/>
          <w:sz w:val="24"/>
          <w:szCs w:val="24"/>
        </w:rPr>
      </w:pPr>
      <w:r w:rsidRPr="006D30C1">
        <w:rPr>
          <w:rFonts w:ascii="Lao UI" w:eastAsia="Calibri" w:hAnsi="Lao UI" w:cs="Lao UI"/>
          <w:b/>
          <w:sz w:val="24"/>
          <w:szCs w:val="24"/>
        </w:rPr>
        <w:t>Unique challenge and need</w:t>
      </w:r>
      <w:r w:rsidRPr="006D30C1">
        <w:rPr>
          <w:rFonts w:ascii="Lao UI" w:eastAsia="Calibri" w:hAnsi="Lao UI" w:cs="Lao UI"/>
          <w:sz w:val="24"/>
          <w:szCs w:val="24"/>
        </w:rPr>
        <w:t xml:space="preserve"> – UL2703 certification prior to commercialization.  </w:t>
      </w:r>
    </w:p>
    <w:p w14:paraId="7B077346"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Proposed assisting entity</w:t>
      </w:r>
      <w:r w:rsidRPr="006D30C1">
        <w:rPr>
          <w:rFonts w:ascii="Lao UI" w:eastAsia="Calibri" w:hAnsi="Lao UI" w:cs="Lao UI"/>
          <w:sz w:val="24"/>
          <w:szCs w:val="24"/>
        </w:rPr>
        <w:t xml:space="preserve"> – INTERTEK laboratories, Boxborough MA</w:t>
      </w:r>
    </w:p>
    <w:p w14:paraId="67DE4155"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sz w:val="24"/>
          <w:szCs w:val="24"/>
        </w:rPr>
        <w:t>INTERTEK has facilities and programs to complete and certify solar products to UL2703 standards. Our past work with Intertek on this product has garnered good results and a strong working relationship and INTERTEK has provided the best of the competitive bids for this portion of the testing.</w:t>
      </w:r>
    </w:p>
    <w:p w14:paraId="547D524A" w14:textId="77777777" w:rsidR="007E0857" w:rsidRPr="006D30C1" w:rsidRDefault="007E0857" w:rsidP="007E0857">
      <w:pPr>
        <w:ind w:left="720"/>
        <w:rPr>
          <w:rFonts w:ascii="Lao UI" w:eastAsia="Calibri" w:hAnsi="Lao UI" w:cs="Lao UI"/>
          <w:sz w:val="24"/>
          <w:szCs w:val="24"/>
        </w:rPr>
      </w:pPr>
      <w:r w:rsidRPr="006D30C1">
        <w:rPr>
          <w:rFonts w:ascii="Lao UI" w:eastAsia="Calibri" w:hAnsi="Lao UI" w:cs="Lao UI"/>
          <w:b/>
          <w:sz w:val="24"/>
          <w:szCs w:val="24"/>
        </w:rPr>
        <w:t>Estimated funding required:</w:t>
      </w:r>
      <w:r w:rsidRPr="006D30C1">
        <w:rPr>
          <w:rFonts w:ascii="Lao UI" w:eastAsia="Calibri" w:hAnsi="Lao UI" w:cs="Lao UI"/>
          <w:sz w:val="24"/>
          <w:szCs w:val="24"/>
        </w:rPr>
        <w:t xml:space="preserve"> $28,850.00 ($25,000 requested from voucher)</w:t>
      </w:r>
    </w:p>
    <w:p w14:paraId="44204A4F" w14:textId="7113F4A4" w:rsidR="007E0857" w:rsidRPr="007E0857" w:rsidRDefault="007E0857" w:rsidP="007E0857">
      <w:pPr>
        <w:spacing w:after="200"/>
        <w:rPr>
          <w:rFonts w:ascii="Arial" w:eastAsia="Times New Roman" w:hAnsi="Arial" w:cs="Arial"/>
          <w:b/>
          <w:caps/>
          <w:kern w:val="28"/>
        </w:rPr>
      </w:pPr>
      <w:bookmarkStart w:id="0" w:name="_GoBack"/>
      <w:bookmarkEnd w:id="0"/>
    </w:p>
    <w:sectPr w:rsidR="007E0857" w:rsidRPr="007E0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Lao UI">
    <w:altName w:val="Lao UI"/>
    <w:charset w:val="00"/>
    <w:family w:val="swiss"/>
    <w:pitch w:val="variable"/>
    <w:sig w:usb0="82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996E1A"/>
    <w:multiLevelType w:val="hybridMultilevel"/>
    <w:tmpl w:val="BB683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857"/>
    <w:rsid w:val="001B2BB7"/>
    <w:rsid w:val="007E0857"/>
    <w:rsid w:val="00AB0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4BA8D"/>
  <w15:chartTrackingRefBased/>
  <w15:docId w15:val="{D836775C-04D5-4523-95A1-02746E11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4">
    <w:name w:val="heading 4"/>
    <w:basedOn w:val="Normal"/>
    <w:link w:val="Heading4Char"/>
    <w:uiPriority w:val="2"/>
    <w:unhideWhenUsed/>
    <w:qFormat/>
    <w:rsid w:val="007E0857"/>
    <w:pPr>
      <w:keepNext/>
      <w:keepLines/>
      <w:spacing w:before="240" w:after="40" w:line="240" w:lineRule="auto"/>
      <w:outlineLvl w:val="3"/>
    </w:pPr>
    <w:rPr>
      <w:rFonts w:eastAsia="Times New Roman" w:cs="Times New Roman"/>
      <w:b/>
      <w:caps/>
      <w:color w:val="000000" w:themeColor="text1"/>
      <w:spacing w:val="20"/>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2"/>
    <w:rsid w:val="007E0857"/>
    <w:rPr>
      <w:rFonts w:eastAsia="Times New Roman" w:cs="Times New Roman"/>
      <w:b/>
      <w:caps/>
      <w:color w:val="000000" w:themeColor="text1"/>
      <w:spacing w:val="20"/>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2571</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Saibhang Khalsa</dc:creator>
  <cp:keywords/>
  <dc:description/>
  <cp:lastModifiedBy>Saibhang Khalsa</cp:lastModifiedBy>
  <cp:revision>1</cp:revision>
  <dcterms:created xsi:type="dcterms:W3CDTF">2019-09-04T20:08:00Z</dcterms:created>
  <dcterms:modified xsi:type="dcterms:W3CDTF">2019-09-04T20:11:00Z</dcterms:modified>
</cp:coreProperties>
</file>