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10636" w14:textId="77777777" w:rsidR="0011660A" w:rsidRPr="0011660A" w:rsidRDefault="0011660A" w:rsidP="0011660A">
      <w:pPr>
        <w:rPr>
          <w:b/>
          <w:bCs/>
        </w:rPr>
      </w:pPr>
      <w:r w:rsidRPr="0011660A">
        <w:rPr>
          <w:b/>
          <w:bCs/>
        </w:rPr>
        <w:t>Materials Selection:  Butyl Mastic</w:t>
      </w:r>
    </w:p>
    <w:p w14:paraId="1D8807EE" w14:textId="7EA8B795" w:rsidR="0011660A" w:rsidRDefault="0011660A" w:rsidP="0011660A">
      <w:r>
        <w:t>We modelled our mount design after established mount vendors.  They use a butyl mastic to seal the roof penetrations.  Analyze the physical and chemical parameters of the existing successful product to form a specification for the butyl mastic that we will use.  We are using a butyl mastic now, but lack the deep experience of those who have been selling the product for years.  Mimicking the successful material is a better way to go than to try to devise the long</w:t>
      </w:r>
      <w:r>
        <w:t>-</w:t>
      </w:r>
      <w:r>
        <w:t>term testing that would be required to prove out a material.  We have identified one butyl mastic supplier who offers 3 different formulations they judge to be appropriate for this purpose.</w:t>
      </w:r>
    </w:p>
    <w:p w14:paraId="00F5E65B" w14:textId="77777777" w:rsidR="0011660A" w:rsidRPr="0011660A" w:rsidRDefault="0011660A" w:rsidP="0011660A">
      <w:pPr>
        <w:rPr>
          <w:b/>
          <w:bCs/>
        </w:rPr>
      </w:pPr>
      <w:r w:rsidRPr="0011660A">
        <w:rPr>
          <w:b/>
          <w:bCs/>
        </w:rPr>
        <w:t>Roof Sealing Material Analysis and Leak Testing</w:t>
      </w:r>
    </w:p>
    <w:p w14:paraId="44027A2C" w14:textId="77777777" w:rsidR="0011660A" w:rsidRDefault="0011660A" w:rsidP="0011660A">
      <w:r>
        <w:t>All presently available asphalt roof solar mounts penetrate the roof thus requiring sealing.  There are two methods in use: 1) conventional, between shingle, sheet metal flashing and 2) direct sealing to roof surface.</w:t>
      </w:r>
    </w:p>
    <w:p w14:paraId="15A9F472" w14:textId="77777777" w:rsidR="0011660A" w:rsidRDefault="0011660A" w:rsidP="0011660A">
      <w:r>
        <w:t xml:space="preserve">We chose the direct sealing approach because it eliminates having to peel back shingles, remove roof nails, and trim shingles.  We found that the following companies successfully practice direct sealing to the shingle surface:  Tesla, Roof-Tech, </w:t>
      </w:r>
      <w:proofErr w:type="spellStart"/>
      <w:r>
        <w:t>DynoRaxx</w:t>
      </w:r>
      <w:proofErr w:type="spellEnd"/>
      <w:r>
        <w:t xml:space="preserve">, Quick Bolt.  Roof-tech and </w:t>
      </w:r>
      <w:proofErr w:type="spellStart"/>
      <w:r>
        <w:t>DynoRaxx</w:t>
      </w:r>
      <w:proofErr w:type="spellEnd"/>
      <w:r>
        <w:t xml:space="preserve"> use butyl mastic to seal between the mount and the asphalt roof surface.</w:t>
      </w:r>
    </w:p>
    <w:p w14:paraId="6A05A453" w14:textId="77777777" w:rsidR="0011660A" w:rsidRDefault="0011660A" w:rsidP="0011660A">
      <w:r>
        <w:t xml:space="preserve">We are requesting help in reverse engineering a specification for our butyl mastic based on the successful butyl mastic choices of Roof-Tech and </w:t>
      </w:r>
      <w:proofErr w:type="spellStart"/>
      <w:r>
        <w:t>DynoMaxx</w:t>
      </w:r>
      <w:proofErr w:type="spellEnd"/>
      <w:r>
        <w:t xml:space="preserve">.  We need these products evaluated for </w:t>
      </w:r>
      <w:bookmarkStart w:id="0" w:name="_GoBack"/>
      <w:bookmarkEnd w:id="0"/>
      <w:r>
        <w:t>chemical composition and physical properties such as shear modulus, viscosity at temperature, adhesion.  We intend to use these measures to design a spec for our butyl mastic.  We have a willing butyl mastic supplier who has recommended 3 different butyl mastics (</w:t>
      </w:r>
      <w:proofErr w:type="spellStart"/>
      <w:r>
        <w:t>DeVan</w:t>
      </w:r>
      <w:proofErr w:type="spellEnd"/>
      <w:r>
        <w:t xml:space="preserve"> Sealants).  We can compare his sample offerings with ours.  Our present butyl mastic we are now shipping can also be evaluated.</w:t>
      </w:r>
    </w:p>
    <w:p w14:paraId="7A0D5BAE" w14:textId="62ACA352" w:rsidR="0011660A" w:rsidRDefault="0011660A" w:rsidP="0011660A">
      <w:r>
        <w:t>Properties such as those below are advertised for butyl mastic.</w:t>
      </w:r>
    </w:p>
    <w:p w14:paraId="14026186" w14:textId="38F22B4C" w:rsidR="0011660A" w:rsidRDefault="0011660A" w:rsidP="0011660A">
      <w:pPr>
        <w:pStyle w:val="ListParagraph"/>
        <w:numPr>
          <w:ilvl w:val="0"/>
          <w:numId w:val="1"/>
        </w:numPr>
      </w:pPr>
      <w:r>
        <w:t>Cold Applied</w:t>
      </w:r>
    </w:p>
    <w:p w14:paraId="3D73E212" w14:textId="60463866" w:rsidR="0011660A" w:rsidRDefault="0011660A" w:rsidP="0011660A">
      <w:pPr>
        <w:pStyle w:val="ListParagraph"/>
        <w:numPr>
          <w:ilvl w:val="0"/>
          <w:numId w:val="1"/>
        </w:numPr>
      </w:pPr>
      <w:r>
        <w:t>No Primer Required</w:t>
      </w:r>
    </w:p>
    <w:p w14:paraId="02115AF4" w14:textId="3FDD9F5E" w:rsidR="0011660A" w:rsidRDefault="0011660A" w:rsidP="0011660A">
      <w:pPr>
        <w:pStyle w:val="ListParagraph"/>
        <w:numPr>
          <w:ilvl w:val="0"/>
          <w:numId w:val="1"/>
        </w:numPr>
      </w:pPr>
      <w:r>
        <w:t>Waterproof</w:t>
      </w:r>
    </w:p>
    <w:p w14:paraId="3437B8FC" w14:textId="7AD9C98C" w:rsidR="0011660A" w:rsidRDefault="0011660A" w:rsidP="0011660A">
      <w:pPr>
        <w:pStyle w:val="ListParagraph"/>
        <w:numPr>
          <w:ilvl w:val="0"/>
          <w:numId w:val="1"/>
        </w:numPr>
      </w:pPr>
      <w:r>
        <w:t>Excellent adhesive properties at low temperatures</w:t>
      </w:r>
    </w:p>
    <w:p w14:paraId="1015F640" w14:textId="0F16073E" w:rsidR="0011660A" w:rsidRDefault="0011660A" w:rsidP="0011660A">
      <w:pPr>
        <w:pStyle w:val="ListParagraph"/>
        <w:numPr>
          <w:ilvl w:val="0"/>
          <w:numId w:val="1"/>
        </w:numPr>
      </w:pPr>
      <w:r>
        <w:t>Excellent heat stability</w:t>
      </w:r>
    </w:p>
    <w:p w14:paraId="5B2088B3" w14:textId="2D205190" w:rsidR="0011660A" w:rsidRDefault="0011660A" w:rsidP="0011660A">
      <w:pPr>
        <w:pStyle w:val="ListParagraph"/>
        <w:numPr>
          <w:ilvl w:val="0"/>
          <w:numId w:val="1"/>
        </w:numPr>
      </w:pPr>
      <w:r>
        <w:t>No flowing under heat</w:t>
      </w:r>
    </w:p>
    <w:p w14:paraId="4BE5C3A0" w14:textId="4708957F" w:rsidR="0011660A" w:rsidRDefault="0011660A" w:rsidP="0011660A">
      <w:pPr>
        <w:pStyle w:val="ListParagraph"/>
        <w:numPr>
          <w:ilvl w:val="0"/>
          <w:numId w:val="1"/>
        </w:numPr>
      </w:pPr>
      <w:r>
        <w:t>No Oil Migration</w:t>
      </w:r>
    </w:p>
    <w:p w14:paraId="2F5BF291" w14:textId="4ED47442" w:rsidR="0011660A" w:rsidRDefault="0011660A" w:rsidP="0011660A">
      <w:pPr>
        <w:pStyle w:val="ListParagraph"/>
        <w:numPr>
          <w:ilvl w:val="0"/>
          <w:numId w:val="1"/>
        </w:numPr>
      </w:pPr>
      <w:r>
        <w:t>Resistant to aging and UV rays</w:t>
      </w:r>
    </w:p>
    <w:p w14:paraId="477CDCF2" w14:textId="3FCCD213" w:rsidR="0011660A" w:rsidRDefault="0011660A" w:rsidP="0011660A">
      <w:pPr>
        <w:pStyle w:val="ListParagraph"/>
        <w:numPr>
          <w:ilvl w:val="0"/>
          <w:numId w:val="1"/>
        </w:numPr>
      </w:pPr>
      <w:r>
        <w:t>Solvent Free</w:t>
      </w:r>
    </w:p>
    <w:p w14:paraId="2343A9D1" w14:textId="2FA3EC1C" w:rsidR="002C757C" w:rsidRDefault="0011660A" w:rsidP="0011660A">
      <w:r>
        <w:t>We would also like to consider leak testing, but testing freshly sealed parts is not as likely to identify weaknesses as after simulated 10 years of aging.  Thus we were more inclined to rely on reverse engineering of successful deployments.</w:t>
      </w:r>
    </w:p>
    <w:p w14:paraId="3EA5C1CB" w14:textId="620AE172" w:rsidR="0011660A" w:rsidRDefault="0011660A" w:rsidP="0011660A">
      <w:pPr>
        <w:jc w:val="center"/>
      </w:pPr>
      <w:r>
        <w:rPr>
          <w:noProof/>
        </w:rPr>
        <w:drawing>
          <wp:inline distT="0" distB="0" distL="0" distR="0" wp14:anchorId="76E60B34" wp14:editId="5E329CA5">
            <wp:extent cx="4011250" cy="30480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4073651" cy="3095416"/>
                    </a:xfrm>
                    <a:prstGeom prst="rect">
                      <a:avLst/>
                    </a:prstGeom>
                    <a:noFill/>
                    <a:ln>
                      <a:noFill/>
                    </a:ln>
                  </pic:spPr>
                </pic:pic>
              </a:graphicData>
            </a:graphic>
          </wp:inline>
        </w:drawing>
      </w:r>
    </w:p>
    <w:sectPr w:rsidR="0011660A" w:rsidSect="001166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D3981"/>
    <w:multiLevelType w:val="hybridMultilevel"/>
    <w:tmpl w:val="DB2E06EE"/>
    <w:lvl w:ilvl="0" w:tplc="2626DF0E">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60A"/>
    <w:rsid w:val="0011660A"/>
    <w:rsid w:val="002C757C"/>
    <w:rsid w:val="00B60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0E22F"/>
  <w15:chartTrackingRefBased/>
  <w15:docId w15:val="{D166E6FB-6C2E-4069-A907-B5BCB5F3D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6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2.jpg@01D56172.0FB58CE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Krueger</dc:creator>
  <cp:keywords/>
  <dc:description/>
  <cp:lastModifiedBy>Bonnie Krueger</cp:lastModifiedBy>
  <cp:revision>1</cp:revision>
  <dcterms:created xsi:type="dcterms:W3CDTF">2019-09-03T21:29:00Z</dcterms:created>
  <dcterms:modified xsi:type="dcterms:W3CDTF">2019-09-03T21:33:00Z</dcterms:modified>
</cp:coreProperties>
</file>