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809297" w14:textId="5B7984E6" w:rsidR="008C5FDF" w:rsidRDefault="001D0407" w:rsidP="008C5FDF">
      <w:pPr>
        <w:rPr>
          <w:color w:val="000000" w:themeColor="text1"/>
          <w:sz w:val="28"/>
          <w:szCs w:val="28"/>
        </w:rPr>
      </w:pPr>
      <w:r>
        <w:rPr>
          <w:color w:val="000000" w:themeColor="text1"/>
          <w:sz w:val="28"/>
          <w:szCs w:val="28"/>
        </w:rPr>
        <w:t>Solar Powered Educational tour in an EV bus – GRIFF,</w:t>
      </w:r>
      <w:r w:rsidR="008C5FDF" w:rsidRPr="009502B0">
        <w:rPr>
          <w:color w:val="000000" w:themeColor="text1"/>
          <w:sz w:val="28"/>
          <w:szCs w:val="28"/>
        </w:rPr>
        <w:t xml:space="preserve"> Technical Assistance Request</w:t>
      </w:r>
    </w:p>
    <w:p w14:paraId="62630C63" w14:textId="75378D2B" w:rsidR="00496DC5" w:rsidRPr="001D0407" w:rsidRDefault="00496DC5" w:rsidP="00496DC5">
      <w:pPr>
        <w:pStyle w:val="NormalWeb"/>
        <w:spacing w:before="0" w:beforeAutospacing="0" w:after="0" w:afterAutospacing="0"/>
        <w:rPr>
          <w:rFonts w:ascii="Arial" w:hAnsi="Arial" w:cs="Arial"/>
          <w:color w:val="000000" w:themeColor="text1"/>
          <w:sz w:val="22"/>
          <w:szCs w:val="22"/>
        </w:rPr>
      </w:pPr>
      <w:r>
        <w:rPr>
          <w:rFonts w:ascii="Arial" w:hAnsi="Arial" w:cs="Arial"/>
          <w:color w:val="000000"/>
          <w:sz w:val="22"/>
          <w:szCs w:val="22"/>
        </w:rPr>
        <w:t xml:space="preserve">Video: </w:t>
      </w:r>
      <w:hyperlink r:id="rId4" w:tgtFrame="_blank" w:history="1">
        <w:r w:rsidR="001D0407" w:rsidRPr="001D0407">
          <w:rPr>
            <w:rStyle w:val="Hyperlink"/>
            <w:rFonts w:ascii="Arial" w:hAnsi="Arial" w:cs="Arial"/>
            <w:color w:val="000000" w:themeColor="text1"/>
            <w:spacing w:val="15"/>
            <w:sz w:val="36"/>
            <w:szCs w:val="36"/>
            <w:u w:val="none"/>
          </w:rPr>
          <w:t>https://youtu.be/NojT4JS69xQ</w:t>
        </w:r>
      </w:hyperlink>
    </w:p>
    <w:p w14:paraId="3BFB614E" w14:textId="427CED57" w:rsidR="00496DC5" w:rsidRDefault="00496DC5" w:rsidP="00496DC5">
      <w:pPr>
        <w:pStyle w:val="NormalWeb"/>
        <w:spacing w:before="0" w:beforeAutospacing="0" w:after="0" w:afterAutospacing="0"/>
        <w:rPr>
          <w:rFonts w:ascii="Arial" w:hAnsi="Arial" w:cs="Arial"/>
          <w:color w:val="000000"/>
          <w:sz w:val="22"/>
          <w:szCs w:val="22"/>
        </w:rPr>
      </w:pPr>
    </w:p>
    <w:p w14:paraId="2B11A475" w14:textId="77777777" w:rsidR="00496DC5" w:rsidRPr="009502B0" w:rsidRDefault="00496DC5" w:rsidP="00496DC5">
      <w:pPr>
        <w:rPr>
          <w:color w:val="000000" w:themeColor="text1"/>
          <w:sz w:val="28"/>
          <w:szCs w:val="28"/>
        </w:rPr>
      </w:pPr>
    </w:p>
    <w:p w14:paraId="7C2E2FDA" w14:textId="77777777" w:rsidR="00496DC5" w:rsidRPr="009502B0" w:rsidRDefault="00496DC5" w:rsidP="00496DC5">
      <w:pPr>
        <w:rPr>
          <w:color w:val="000000" w:themeColor="text1"/>
          <w:sz w:val="28"/>
          <w:szCs w:val="28"/>
        </w:rPr>
      </w:pPr>
      <w:r w:rsidRPr="009502B0">
        <w:rPr>
          <w:color w:val="000000" w:themeColor="text1"/>
          <w:sz w:val="28"/>
          <w:szCs w:val="28"/>
        </w:rPr>
        <w:t>Unique challenge and needs:</w:t>
      </w:r>
    </w:p>
    <w:p w14:paraId="12EEA9A5" w14:textId="2D3AE227" w:rsidR="00496DC5" w:rsidRPr="001A30B1" w:rsidRDefault="00496DC5" w:rsidP="00496DC5">
      <w:pPr>
        <w:rPr>
          <w:sz w:val="28"/>
          <w:szCs w:val="28"/>
        </w:rPr>
      </w:pPr>
      <w:r>
        <w:rPr>
          <w:sz w:val="28"/>
          <w:szCs w:val="28"/>
        </w:rPr>
        <w:t xml:space="preserve">1) </w:t>
      </w:r>
      <w:r w:rsidR="001D0407">
        <w:rPr>
          <w:sz w:val="28"/>
          <w:szCs w:val="28"/>
        </w:rPr>
        <w:t>Convert a vehicle to being 100% solar powered.</w:t>
      </w:r>
    </w:p>
    <w:p w14:paraId="68EEE4B3" w14:textId="1583CDEA" w:rsidR="00496DC5" w:rsidRDefault="00496DC5" w:rsidP="00496DC5">
      <w:pPr>
        <w:rPr>
          <w:sz w:val="28"/>
          <w:szCs w:val="28"/>
        </w:rPr>
      </w:pPr>
      <w:r>
        <w:rPr>
          <w:sz w:val="28"/>
          <w:szCs w:val="28"/>
        </w:rPr>
        <w:t xml:space="preserve">2) </w:t>
      </w:r>
      <w:r w:rsidR="001D0407">
        <w:rPr>
          <w:sz w:val="28"/>
          <w:szCs w:val="28"/>
        </w:rPr>
        <w:t>Coordination of events, seminars and lectures across various markets.</w:t>
      </w:r>
    </w:p>
    <w:p w14:paraId="0E28612B" w14:textId="0538943A" w:rsidR="00496DC5" w:rsidRDefault="00496DC5" w:rsidP="00496DC5">
      <w:pPr>
        <w:rPr>
          <w:sz w:val="28"/>
          <w:szCs w:val="28"/>
        </w:rPr>
      </w:pPr>
      <w:r>
        <w:rPr>
          <w:sz w:val="28"/>
          <w:szCs w:val="28"/>
        </w:rPr>
        <w:t xml:space="preserve">3) Marketing and promotion of </w:t>
      </w:r>
      <w:r w:rsidR="001D0407">
        <w:rPr>
          <w:sz w:val="28"/>
          <w:szCs w:val="28"/>
        </w:rPr>
        <w:t>solar, electric vehicles</w:t>
      </w:r>
      <w:r>
        <w:rPr>
          <w:sz w:val="28"/>
          <w:szCs w:val="28"/>
        </w:rPr>
        <w:t xml:space="preserve"> and </w:t>
      </w:r>
      <w:r w:rsidR="001D0407">
        <w:rPr>
          <w:sz w:val="28"/>
          <w:szCs w:val="28"/>
        </w:rPr>
        <w:t xml:space="preserve">affiliate referral </w:t>
      </w:r>
      <w:r>
        <w:rPr>
          <w:sz w:val="28"/>
          <w:szCs w:val="28"/>
        </w:rPr>
        <w:t xml:space="preserve">system </w:t>
      </w:r>
      <w:r w:rsidR="00225733">
        <w:rPr>
          <w:sz w:val="28"/>
          <w:szCs w:val="28"/>
        </w:rPr>
        <w:t xml:space="preserve">for greatest impact on </w:t>
      </w:r>
      <w:r w:rsidR="001D0407">
        <w:rPr>
          <w:sz w:val="28"/>
          <w:szCs w:val="28"/>
        </w:rPr>
        <w:t>duck curve problem.</w:t>
      </w:r>
    </w:p>
    <w:p w14:paraId="25B50F6B" w14:textId="1800ACB5" w:rsidR="008C5FDF" w:rsidRDefault="001D0407" w:rsidP="00496DC5">
      <w:pPr>
        <w:rPr>
          <w:sz w:val="28"/>
          <w:szCs w:val="28"/>
        </w:rPr>
      </w:pPr>
      <w:r>
        <w:rPr>
          <w:noProof/>
          <w:sz w:val="28"/>
          <w:szCs w:val="28"/>
        </w:rPr>
        <w:drawing>
          <wp:inline distT="0" distB="0" distL="0" distR="0" wp14:anchorId="6CEE4B08" wp14:editId="1A670EC0">
            <wp:extent cx="5943600" cy="3347085"/>
            <wp:effectExtent l="0" t="0" r="0" b="5715"/>
            <wp:docPr id="3" name="Picture 3" descr="A person in a red tru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190714- Griff pic Boise with sample panel croppe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3347085"/>
                    </a:xfrm>
                    <a:prstGeom prst="rect">
                      <a:avLst/>
                    </a:prstGeom>
                  </pic:spPr>
                </pic:pic>
              </a:graphicData>
            </a:graphic>
          </wp:inline>
        </w:drawing>
      </w:r>
    </w:p>
    <w:p w14:paraId="3414ABEF" w14:textId="77777777" w:rsidR="001D0407" w:rsidRDefault="001D0407" w:rsidP="00496DC5">
      <w:pPr>
        <w:rPr>
          <w:sz w:val="28"/>
          <w:szCs w:val="28"/>
        </w:rPr>
      </w:pPr>
    </w:p>
    <w:p w14:paraId="162D1B3D" w14:textId="4F84C8B5" w:rsidR="00496DC5" w:rsidRDefault="00496DC5" w:rsidP="00496DC5">
      <w:pPr>
        <w:rPr>
          <w:sz w:val="28"/>
          <w:szCs w:val="28"/>
        </w:rPr>
      </w:pPr>
      <w:r>
        <w:rPr>
          <w:sz w:val="28"/>
          <w:szCs w:val="28"/>
        </w:rPr>
        <w:t xml:space="preserve">Proposed Assisting entity: </w:t>
      </w:r>
    </w:p>
    <w:p w14:paraId="6D1BB002" w14:textId="500A1E88" w:rsidR="00496DC5" w:rsidRDefault="00496DC5" w:rsidP="00496DC5">
      <w:pPr>
        <w:rPr>
          <w:sz w:val="28"/>
          <w:szCs w:val="28"/>
        </w:rPr>
      </w:pPr>
      <w:r>
        <w:rPr>
          <w:sz w:val="28"/>
          <w:szCs w:val="28"/>
        </w:rPr>
        <w:t xml:space="preserve">1) NREL.gov – </w:t>
      </w:r>
      <w:r w:rsidR="001D0407">
        <w:rPr>
          <w:sz w:val="28"/>
          <w:szCs w:val="28"/>
        </w:rPr>
        <w:t xml:space="preserve">National Renewable Energy Laboratory has the Vehicle Testing and Integration Facility, used in tandem with the Energy Systems Integration Facility, which serve as </w:t>
      </w:r>
      <w:proofErr w:type="spellStart"/>
      <w:r w:rsidR="001D0407">
        <w:rPr>
          <w:sz w:val="28"/>
          <w:szCs w:val="28"/>
        </w:rPr>
        <w:t>a</w:t>
      </w:r>
      <w:proofErr w:type="spellEnd"/>
      <w:r w:rsidR="001D0407">
        <w:rPr>
          <w:sz w:val="28"/>
          <w:szCs w:val="28"/>
        </w:rPr>
        <w:t xml:space="preserve"> unique fit for testing the capabilities of outfitting the electric box truck as </w:t>
      </w:r>
      <w:proofErr w:type="spellStart"/>
      <w:r w:rsidR="001D0407">
        <w:rPr>
          <w:sz w:val="28"/>
          <w:szCs w:val="28"/>
        </w:rPr>
        <w:t>a</w:t>
      </w:r>
      <w:proofErr w:type="spellEnd"/>
      <w:r w:rsidR="001D0407">
        <w:rPr>
          <w:sz w:val="28"/>
          <w:szCs w:val="28"/>
        </w:rPr>
        <w:t xml:space="preserve"> possible deployable energy source.</w:t>
      </w:r>
      <w:r>
        <w:rPr>
          <w:sz w:val="28"/>
          <w:szCs w:val="28"/>
        </w:rPr>
        <w:t xml:space="preserve"> </w:t>
      </w:r>
    </w:p>
    <w:p w14:paraId="0A3944C3" w14:textId="1814C40C" w:rsidR="001D0407" w:rsidRDefault="00496DC5">
      <w:pPr>
        <w:rPr>
          <w:sz w:val="28"/>
          <w:szCs w:val="28"/>
        </w:rPr>
      </w:pPr>
      <w:r>
        <w:rPr>
          <w:sz w:val="28"/>
          <w:szCs w:val="28"/>
        </w:rPr>
        <w:lastRenderedPageBreak/>
        <w:t xml:space="preserve">2 &amp; 3) Cleantech San Diego – Business Services such as </w:t>
      </w:r>
      <w:r w:rsidR="001D0407">
        <w:rPr>
          <w:sz w:val="28"/>
          <w:szCs w:val="28"/>
        </w:rPr>
        <w:t xml:space="preserve">presentation/PR Opportunities and business service referrals will serve to connect the Griff project with potential marketing and digital systems specialists.  Cleantech also has the resources to make professional connections to feature Griff in events </w:t>
      </w:r>
      <w:proofErr w:type="gramStart"/>
      <w:r w:rsidR="001D0407">
        <w:rPr>
          <w:sz w:val="28"/>
          <w:szCs w:val="28"/>
        </w:rPr>
        <w:t>all across</w:t>
      </w:r>
      <w:proofErr w:type="gramEnd"/>
      <w:r w:rsidR="001D0407">
        <w:rPr>
          <w:sz w:val="28"/>
          <w:szCs w:val="28"/>
        </w:rPr>
        <w:t xml:space="preserve"> the country and facilitate logistics of the proposed tour.</w:t>
      </w:r>
    </w:p>
    <w:p w14:paraId="6FB1BA20" w14:textId="103E5F8E" w:rsidR="001D0407" w:rsidRDefault="001D0407">
      <w:pPr>
        <w:rPr>
          <w:sz w:val="28"/>
          <w:szCs w:val="28"/>
        </w:rPr>
      </w:pPr>
    </w:p>
    <w:p w14:paraId="43E47CDD" w14:textId="77777777" w:rsidR="001D0407" w:rsidRDefault="001D0407">
      <w:pPr>
        <w:rPr>
          <w:sz w:val="28"/>
          <w:szCs w:val="28"/>
        </w:rPr>
      </w:pPr>
      <w:bookmarkStart w:id="0" w:name="_GoBack"/>
      <w:bookmarkEnd w:id="0"/>
    </w:p>
    <w:p w14:paraId="73995CF3" w14:textId="1892B70A" w:rsidR="00496DC5" w:rsidRPr="001D0407" w:rsidRDefault="001D0407">
      <w:pPr>
        <w:rPr>
          <w:sz w:val="28"/>
          <w:szCs w:val="28"/>
        </w:rPr>
      </w:pPr>
      <w:r>
        <w:rPr>
          <w:sz w:val="28"/>
          <w:szCs w:val="28"/>
        </w:rPr>
        <w:br/>
      </w:r>
    </w:p>
    <w:sectPr w:rsidR="00496DC5" w:rsidRPr="001D04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DC5"/>
    <w:rsid w:val="001D0407"/>
    <w:rsid w:val="00225733"/>
    <w:rsid w:val="00496DC5"/>
    <w:rsid w:val="00757E77"/>
    <w:rsid w:val="00833F7E"/>
    <w:rsid w:val="008C5F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5BB26"/>
  <w15:chartTrackingRefBased/>
  <w15:docId w15:val="{3E298377-81ED-4D95-A0B5-7E286A9FE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96DC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96DC5"/>
    <w:rPr>
      <w:color w:val="0000FF"/>
      <w:u w:val="single"/>
    </w:rPr>
  </w:style>
  <w:style w:type="character" w:styleId="UnresolvedMention">
    <w:name w:val="Unresolved Mention"/>
    <w:basedOn w:val="DefaultParagraphFont"/>
    <w:uiPriority w:val="99"/>
    <w:semiHidden/>
    <w:unhideWhenUsed/>
    <w:rsid w:val="001D04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2604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youtu.be/NojT4JS69x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181</Words>
  <Characters>985</Characters>
  <Application>Microsoft Office Word</Application>
  <DocSecurity>0</DocSecurity>
  <Lines>16</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Hill</dc:creator>
  <cp:keywords/>
  <dc:description/>
  <cp:lastModifiedBy>Joshua Hill</cp:lastModifiedBy>
  <cp:revision>3</cp:revision>
  <dcterms:created xsi:type="dcterms:W3CDTF">2019-07-16T11:08:00Z</dcterms:created>
  <dcterms:modified xsi:type="dcterms:W3CDTF">2019-07-16T11:19:00Z</dcterms:modified>
</cp:coreProperties>
</file>