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8AF" w:rsidRDefault="00E518AF" w:rsidP="00E518AF">
      <w:pPr>
        <w:pStyle w:val="Heading1"/>
      </w:pPr>
      <w:r>
        <w:t>Better searching of the possible CCTs</w:t>
      </w:r>
    </w:p>
    <w:p w:rsidR="00E518AF" w:rsidRDefault="00E518AF" w:rsidP="00E518AF">
      <w:pPr>
        <w:spacing w:line="240" w:lineRule="auto"/>
      </w:pPr>
      <w:r>
        <w:t>My proposed solution is based on the premise that the entire process of recruiting participants in CCT has numerous bottlenecks that need to be addressed at the same time to obtain maximum results We start with the actual listing of the clinical trials which is where the possible participant and the medical community gets the information needed Currently Clinicaltrials.gov does not have a good search engine on it while Cancer.gov has a much better search engine where you can restrict your search to an area within a certain distance of the patient’s zip code But there needs to be a simpler description that can come up for the patient without some things like the entire list of inclusions and exclusions The average patient is not going to know their clinical data to do anything with all of these questions The basic description for the patient should get down to the nuts and bolts But the ability to search Cancer.gov needs to be looked at to maximize a solid and true output of trials available for the particular patient Google the guru of searches could be a place to go to for help in updating the search engine and they just might do it for free or cheap Shouldn’t take more than 3 months after defining just what needs to be added to the current Cancer.gov</w:t>
      </w:r>
    </w:p>
    <w:p w:rsidR="00E518AF" w:rsidRDefault="00E518AF" w:rsidP="00E518AF">
      <w:pPr>
        <w:pStyle w:val="Heading1"/>
      </w:pPr>
      <w:r>
        <w:t>Better participation of the PCPs and other medical personal</w:t>
      </w:r>
    </w:p>
    <w:p w:rsidR="00E518AF" w:rsidRDefault="00E518AF" w:rsidP="00E518AF">
      <w:pPr>
        <w:spacing w:line="240" w:lineRule="auto"/>
      </w:pPr>
      <w:r>
        <w:t>Now that we have a better ability to search the listings of CCT then we need to get the patient aware of the possibilities And the first person that they have seen is their PCP and that part of the medical community is the least likely to tell the patient about available CCT They have to become a much bigger part of the process and not leave it up to the oncologists or whoever else Every medical personal that comes in contact with that patient needs to know about available CCTs That could involve numbers on the order of 200,000 PCPs and 25,000 oncologists along with other medical professionals. This would take about a year to get the information out to this large of a group The cost is not known at this time</w:t>
      </w:r>
    </w:p>
    <w:p w:rsidR="00E518AF" w:rsidRDefault="00E518AF" w:rsidP="00E518AF">
      <w:pPr>
        <w:pStyle w:val="Heading1"/>
      </w:pPr>
      <w:r>
        <w:t>Understanding of the individual CCTs and in general what a CCT is about</w:t>
      </w:r>
    </w:p>
    <w:p w:rsidR="00E518AF" w:rsidRPr="001D55A2" w:rsidRDefault="00E518AF" w:rsidP="00E518AF">
      <w:r>
        <w:t>Now that we have the patient and a list of CCTs put together the task of explaining what a CCT is like and encompasses and then to the task of describing the particular CCT This has to be presented to the patient in their language at their level of literacy and knowledge of medicine and CCTs It also needs to be available in different formats because people have different ways of learning about things Some people are written word oriented Others are audio-visual while forms such as speaking books are needed for the semi or total illiterate person Then when the patient meets with the medical professional if there is a need for a translator then it needs to be provided by the medical community and not only the patient’s relative or friend The patient’s translator most likely does not have knowledge sufficient to translate what is being told to the patient.</w:t>
      </w:r>
    </w:p>
    <w:p w:rsidR="00E518AF" w:rsidRDefault="00E518AF" w:rsidP="00E518AF">
      <w:pPr>
        <w:pStyle w:val="Heading1"/>
      </w:pPr>
      <w:r w:rsidRPr="001D55A2">
        <w:t>Understanding the consent form and signing it</w:t>
      </w:r>
    </w:p>
    <w:p w:rsidR="00E518AF" w:rsidRDefault="00E518AF" w:rsidP="00E518AF">
      <w:r>
        <w:t xml:space="preserve">The final consent form must be complete in terms of the medical and legal implications but they are reaching in length of 20 to 25 pages with language that is not common to the average person So how can they possibility consent to it First of all the consent form needs to be written up in a basic form void of legal jargon and only medical terminology that is needed for understanding This could be in the form </w:t>
      </w:r>
      <w:r>
        <w:lastRenderedPageBreak/>
        <w:t>of a booklet that the patient could take home and also presented in the different formats as discussed before. After the patient has looked that over and asked questions then they will be much better able to understand the complete form and must more willing to sign it This also needs to be presented to them in their language both the short form and the complete one.</w:t>
      </w:r>
    </w:p>
    <w:p w:rsidR="00E518AF" w:rsidRDefault="00E518AF" w:rsidP="00E518AF">
      <w:pPr>
        <w:pStyle w:val="Heading1"/>
      </w:pPr>
      <w:r>
        <w:t>Cost estimates</w:t>
      </w:r>
    </w:p>
    <w:p w:rsidR="00E518AF" w:rsidRDefault="00E518AF" w:rsidP="00E518AF">
      <w:r>
        <w:t>Google or some other software just might improve the searching for nothing</w:t>
      </w:r>
    </w:p>
    <w:p w:rsidR="00E518AF" w:rsidRDefault="00E518AF" w:rsidP="00E518AF">
      <w:r>
        <w:t xml:space="preserve">Cost to reeducate the medical community can’t be estimated by me There </w:t>
      </w:r>
      <w:r w:rsidR="00462B95">
        <w:t>are</w:t>
      </w:r>
      <w:r>
        <w:t xml:space="preserve"> a large number of people involved here and the costs would probably be in the millions of dollars</w:t>
      </w:r>
    </w:p>
    <w:p w:rsidR="00E518AF" w:rsidRDefault="00E518AF" w:rsidP="00E518AF">
      <w:r>
        <w:t xml:space="preserve">Translators average $45,000 per year in salary and the number needed at anyone site would be </w:t>
      </w:r>
      <w:r w:rsidR="00462B95">
        <w:t>depended</w:t>
      </w:r>
      <w:r>
        <w:t xml:space="preserve"> on the number of individuals that would need this service</w:t>
      </w:r>
    </w:p>
    <w:p w:rsidR="00E518AF" w:rsidRDefault="00E518AF" w:rsidP="00E518AF">
      <w:r>
        <w:t>Audiobooks costs about $5,000 to create and are about $20 apiece to produce. Audiovisual presentations cost about $2,000 per minute</w:t>
      </w:r>
    </w:p>
    <w:p w:rsidR="00E518AF" w:rsidRDefault="00E518AF" w:rsidP="00E518AF">
      <w:r>
        <w:t xml:space="preserve">The cost on Amazon of a current short consent form booklet is $14 </w:t>
      </w:r>
    </w:p>
    <w:p w:rsidR="00E518AF" w:rsidRDefault="00E518AF" w:rsidP="00E518AF">
      <w:pPr>
        <w:pStyle w:val="Heading1"/>
      </w:pPr>
      <w:r>
        <w:t>Viability of Plan</w:t>
      </w:r>
    </w:p>
    <w:p w:rsidR="00E518AF" w:rsidRPr="008F5884" w:rsidRDefault="00E518AF" w:rsidP="00E518AF">
      <w:r>
        <w:t xml:space="preserve">The viability of this plan is very high because it has looked at the entire process which does have some overlapping features such as language and literacy level Therefore I am fully </w:t>
      </w:r>
      <w:r w:rsidR="00462B95">
        <w:t>confident</w:t>
      </w:r>
      <w:r>
        <w:t xml:space="preserve"> that this will double or even triple the number of </w:t>
      </w:r>
      <w:r w:rsidR="00462B95">
        <w:t>participants</w:t>
      </w:r>
    </w:p>
    <w:p w:rsidR="00B55F48" w:rsidRDefault="00B55F48">
      <w:bookmarkStart w:id="0" w:name="_GoBack"/>
      <w:bookmarkEnd w:id="0"/>
    </w:p>
    <w:sectPr w:rsidR="00B55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8AF"/>
    <w:rsid w:val="00462B95"/>
    <w:rsid w:val="00B55F48"/>
    <w:rsid w:val="00E51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8AF"/>
  </w:style>
  <w:style w:type="paragraph" w:styleId="Heading1">
    <w:name w:val="heading 1"/>
    <w:basedOn w:val="Normal"/>
    <w:next w:val="Normal"/>
    <w:link w:val="Heading1Char"/>
    <w:uiPriority w:val="9"/>
    <w:qFormat/>
    <w:rsid w:val="00E518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8A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8AF"/>
  </w:style>
  <w:style w:type="paragraph" w:styleId="Heading1">
    <w:name w:val="heading 1"/>
    <w:basedOn w:val="Normal"/>
    <w:next w:val="Normal"/>
    <w:link w:val="Heading1Char"/>
    <w:uiPriority w:val="9"/>
    <w:qFormat/>
    <w:rsid w:val="00E518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8A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Westbank Community Library District</Company>
  <LinksUpToDate>false</LinksUpToDate>
  <CharactersWithSpaces>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Member</dc:creator>
  <cp:lastModifiedBy>Member</cp:lastModifiedBy>
  <cp:revision>2</cp:revision>
  <dcterms:created xsi:type="dcterms:W3CDTF">2015-05-18T21:31:00Z</dcterms:created>
  <dcterms:modified xsi:type="dcterms:W3CDTF">2015-05-18T21:32:00Z</dcterms:modified>
</cp:coreProperties>
</file>