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8FC" w:rsidRDefault="00F028FC"/>
    <w:p w:rsidR="00C977A7" w:rsidRPr="00591C22" w:rsidRDefault="00C977A7">
      <w:pPr>
        <w:rPr>
          <w:rFonts w:ascii="Franklin Gothic Medium" w:hAnsi="Franklin Gothic Medium"/>
        </w:rPr>
      </w:pPr>
    </w:p>
    <w:p w:rsidR="00C977A7" w:rsidRPr="00591C22" w:rsidRDefault="00C977A7">
      <w:pPr>
        <w:rPr>
          <w:rFonts w:ascii="Franklin Gothic Medium" w:hAnsi="Franklin Gothic Medium"/>
          <w:color w:val="70AD47" w:themeColor="accent6"/>
          <w:sz w:val="21"/>
          <w:szCs w:val="21"/>
        </w:rPr>
      </w:pPr>
      <w:r w:rsidRPr="00591C22">
        <w:rPr>
          <w:rFonts w:ascii="Franklin Gothic Medium" w:hAnsi="Franklin Gothic Medium"/>
          <w:color w:val="70AD47" w:themeColor="accent6"/>
          <w:sz w:val="21"/>
          <w:szCs w:val="21"/>
        </w:rPr>
        <w:t>Energizing Rural Communities Prize</w:t>
      </w:r>
    </w:p>
    <w:p w:rsidR="00C977A7" w:rsidRDefault="00C977A7">
      <w:r w:rsidRPr="00591C22">
        <w:rPr>
          <w:rFonts w:ascii="Franklin Gothic Medium" w:hAnsi="Franklin Gothic Medium"/>
          <w:color w:val="70AD47" w:themeColor="accent6"/>
          <w:sz w:val="21"/>
          <w:szCs w:val="21"/>
        </w:rPr>
        <w:t>Title:</w:t>
      </w:r>
      <w:r w:rsidRPr="00591C22">
        <w:rPr>
          <w:color w:val="70AD47" w:themeColor="accent6"/>
        </w:rPr>
        <w:t xml:space="preserve"> </w:t>
      </w:r>
      <w:r w:rsidRPr="00591C22">
        <w:rPr>
          <w:rFonts w:ascii="Franklin Gothic Medium" w:hAnsi="Franklin Gothic Medium"/>
          <w:sz w:val="21"/>
          <w:szCs w:val="21"/>
        </w:rPr>
        <w:t>Resilience Hub Pursuit -- Micro Grid Feasibility Study and Design, Permitting for Solar Array</w:t>
      </w:r>
      <w:r>
        <w:t xml:space="preserve"> </w:t>
      </w:r>
    </w:p>
    <w:p w:rsidR="00C977A7" w:rsidRDefault="00C977A7"/>
    <w:p w:rsidR="00C977A7" w:rsidRPr="00591C22" w:rsidRDefault="00C977A7">
      <w:pPr>
        <w:rPr>
          <w:rFonts w:ascii="Franklin Gothic Medium" w:hAnsi="Franklin Gothic Medium"/>
          <w:sz w:val="21"/>
          <w:szCs w:val="21"/>
        </w:rPr>
      </w:pPr>
      <w:r w:rsidRPr="00591C22">
        <w:rPr>
          <w:rFonts w:ascii="Franklin Gothic Medium" w:hAnsi="Franklin Gothic Medium"/>
          <w:color w:val="70AD47" w:themeColor="accent6"/>
          <w:sz w:val="21"/>
          <w:szCs w:val="21"/>
        </w:rPr>
        <w:t>Competitor a</w:t>
      </w:r>
      <w:r w:rsidR="008454D6" w:rsidRPr="00591C22">
        <w:rPr>
          <w:rFonts w:ascii="Franklin Gothic Medium" w:hAnsi="Franklin Gothic Medium"/>
          <w:color w:val="70AD47" w:themeColor="accent6"/>
          <w:sz w:val="21"/>
          <w:szCs w:val="21"/>
        </w:rPr>
        <w:t>nd Organization</w:t>
      </w:r>
      <w:r>
        <w:t xml:space="preserve">: </w:t>
      </w:r>
      <w:r w:rsidRPr="00591C22">
        <w:rPr>
          <w:rFonts w:ascii="Franklin Gothic Medium" w:hAnsi="Franklin Gothic Medium"/>
          <w:sz w:val="21"/>
          <w:szCs w:val="21"/>
        </w:rPr>
        <w:t>Turtle Mountain Animal Rescue</w:t>
      </w:r>
      <w:r w:rsidR="00591C22" w:rsidRPr="00591C22">
        <w:rPr>
          <w:rFonts w:ascii="Franklin Gothic Medium" w:hAnsi="Franklin Gothic Medium"/>
          <w:sz w:val="21"/>
          <w:szCs w:val="21"/>
        </w:rPr>
        <w:t xml:space="preserve"> </w:t>
      </w:r>
    </w:p>
    <w:p w:rsidR="00C977A7" w:rsidRPr="00591C22" w:rsidRDefault="00591C22">
      <w:pPr>
        <w:rPr>
          <w:rFonts w:ascii="Franklin Gothic Medium" w:hAnsi="Franklin Gothic Medium"/>
          <w:sz w:val="21"/>
          <w:szCs w:val="21"/>
        </w:rPr>
      </w:pPr>
      <w:r w:rsidRPr="00591C22">
        <w:rPr>
          <w:rFonts w:ascii="Franklin Gothic Medium" w:hAnsi="Franklin Gothic Medium"/>
          <w:sz w:val="21"/>
          <w:szCs w:val="21"/>
        </w:rPr>
        <w:t xml:space="preserve">TMAR </w:t>
      </w:r>
      <w:r w:rsidR="008454D6" w:rsidRPr="00591C22">
        <w:rPr>
          <w:rFonts w:ascii="Franklin Gothic Medium" w:hAnsi="Franklin Gothic Medium"/>
          <w:sz w:val="21"/>
          <w:szCs w:val="21"/>
        </w:rPr>
        <w:t xml:space="preserve">DOE OCED Liaison -- </w:t>
      </w:r>
      <w:r w:rsidR="00C977A7" w:rsidRPr="00591C22">
        <w:rPr>
          <w:rFonts w:ascii="Franklin Gothic Medium" w:hAnsi="Franklin Gothic Medium"/>
          <w:sz w:val="21"/>
          <w:szCs w:val="21"/>
        </w:rPr>
        <w:t>Steph Figi</w:t>
      </w:r>
      <w:r w:rsidR="008454D6" w:rsidRPr="00591C22">
        <w:rPr>
          <w:rFonts w:ascii="Franklin Gothic Medium" w:hAnsi="Franklin Gothic Medium"/>
          <w:sz w:val="21"/>
          <w:szCs w:val="21"/>
        </w:rPr>
        <w:t xml:space="preserve"> -- 414 640 7240 -- StephMFigi@gmail.com</w:t>
      </w:r>
    </w:p>
    <w:p w:rsidR="00C977A7" w:rsidRPr="00591C22" w:rsidRDefault="00C977A7">
      <w:pPr>
        <w:rPr>
          <w:rFonts w:ascii="Franklin Gothic Medium" w:hAnsi="Franklin Gothic Medium"/>
          <w:sz w:val="21"/>
          <w:szCs w:val="21"/>
        </w:rPr>
      </w:pPr>
      <w:r w:rsidRPr="00591C22">
        <w:rPr>
          <w:rFonts w:ascii="Franklin Gothic Medium" w:hAnsi="Franklin Gothic Medium"/>
          <w:sz w:val="21"/>
          <w:szCs w:val="21"/>
        </w:rPr>
        <w:t>Web Link:</w:t>
      </w:r>
      <w:r w:rsidR="008454D6" w:rsidRPr="00591C22">
        <w:rPr>
          <w:rFonts w:ascii="Franklin Gothic Medium" w:hAnsi="Franklin Gothic Medium"/>
          <w:sz w:val="21"/>
          <w:szCs w:val="21"/>
        </w:rPr>
        <w:t xml:space="preserve"> https://turtlemountainanimalrescue.org/ </w:t>
      </w:r>
    </w:p>
    <w:p w:rsidR="00C977A7" w:rsidRPr="00591C22" w:rsidRDefault="008454D6">
      <w:pPr>
        <w:rPr>
          <w:rFonts w:ascii="Franklin Gothic Medium" w:hAnsi="Franklin Gothic Medium"/>
          <w:sz w:val="21"/>
          <w:szCs w:val="21"/>
        </w:rPr>
      </w:pPr>
      <w:r w:rsidRPr="00591C22">
        <w:rPr>
          <w:rFonts w:ascii="Franklin Gothic Medium" w:hAnsi="Franklin Gothic Medium"/>
          <w:sz w:val="21"/>
          <w:szCs w:val="21"/>
        </w:rPr>
        <w:t>3122 Lake Upsilon Drive NE -- St. John, ND -- 58369-0461</w:t>
      </w:r>
    </w:p>
    <w:p w:rsidR="00591C22" w:rsidRPr="00591C22" w:rsidRDefault="00591C22">
      <w:pPr>
        <w:rPr>
          <w:rFonts w:ascii="Franklin Gothic Medium" w:hAnsi="Franklin Gothic Medium"/>
          <w:sz w:val="21"/>
          <w:szCs w:val="21"/>
        </w:rPr>
      </w:pPr>
    </w:p>
    <w:p w:rsidR="00591C22" w:rsidRDefault="00C977A7" w:rsidP="00591C22">
      <w:pPr>
        <w:pStyle w:val="Heading2"/>
      </w:pPr>
      <w:r>
        <w:t>Location of Primary Benefits:</w:t>
      </w:r>
    </w:p>
    <w:p w:rsidR="0010004D" w:rsidRPr="00591C22" w:rsidRDefault="00591C22">
      <w:pPr>
        <w:rPr>
          <w:rFonts w:ascii="Franklin Gothic Medium" w:hAnsi="Franklin Gothic Medium"/>
          <w:sz w:val="21"/>
          <w:szCs w:val="21"/>
        </w:rPr>
      </w:pPr>
      <w:r w:rsidRPr="00591C22">
        <w:rPr>
          <w:rFonts w:ascii="Franklin Gothic Medium" w:hAnsi="Franklin Gothic Medium"/>
          <w:sz w:val="21"/>
          <w:szCs w:val="21"/>
        </w:rPr>
        <w:t xml:space="preserve">Census Tract </w:t>
      </w:r>
      <w:r w:rsidRPr="00591C22">
        <w:rPr>
          <w:rFonts w:ascii="Franklin Gothic Medium" w:hAnsi="Franklin Gothic Medium"/>
          <w:sz w:val="21"/>
          <w:szCs w:val="21"/>
        </w:rPr>
        <w:t>38079941800</w:t>
      </w:r>
      <w:r w:rsidRPr="00591C22">
        <w:rPr>
          <w:rFonts w:ascii="Franklin Gothic Medium" w:hAnsi="Franklin Gothic Medium"/>
          <w:sz w:val="21"/>
          <w:szCs w:val="21"/>
        </w:rPr>
        <w:t xml:space="preserve"> -- Tribal Nation -- Turtle Mountain Band of Chippewa </w:t>
      </w:r>
    </w:p>
    <w:p w:rsidR="00591C22" w:rsidRPr="00591C22" w:rsidRDefault="00591C22">
      <w:pPr>
        <w:rPr>
          <w:rFonts w:ascii="Franklin Gothic Medium" w:hAnsi="Franklin Gothic Medium"/>
          <w:sz w:val="21"/>
          <w:szCs w:val="21"/>
        </w:rPr>
      </w:pPr>
      <w:r w:rsidRPr="00591C22">
        <w:rPr>
          <w:rFonts w:ascii="Franklin Gothic Medium" w:hAnsi="Franklin Gothic Medium"/>
          <w:sz w:val="21"/>
          <w:szCs w:val="21"/>
        </w:rPr>
        <w:t xml:space="preserve">Tribal Headquarters -- 4180 Hwy 281 -- </w:t>
      </w:r>
      <w:proofErr w:type="spellStart"/>
      <w:r w:rsidRPr="00591C22">
        <w:rPr>
          <w:rFonts w:ascii="Franklin Gothic Medium" w:hAnsi="Franklin Gothic Medium"/>
          <w:sz w:val="21"/>
          <w:szCs w:val="21"/>
        </w:rPr>
        <w:t>Belcourt</w:t>
      </w:r>
      <w:proofErr w:type="spellEnd"/>
      <w:r w:rsidRPr="00591C22">
        <w:rPr>
          <w:rFonts w:ascii="Franklin Gothic Medium" w:hAnsi="Franklin Gothic Medium"/>
          <w:sz w:val="21"/>
          <w:szCs w:val="21"/>
        </w:rPr>
        <w:t>, ND -- 58316 -- No plus-four zip code</w:t>
      </w:r>
    </w:p>
    <w:p w:rsidR="00591C22" w:rsidRPr="00591C22" w:rsidRDefault="00591C22">
      <w:pPr>
        <w:rPr>
          <w:color w:val="000000"/>
        </w:rPr>
      </w:pPr>
    </w:p>
    <w:p w:rsidR="00DA195E" w:rsidRPr="00591C22" w:rsidRDefault="00DA195E" w:rsidP="00591C22">
      <w:pPr>
        <w:pStyle w:val="Heading2"/>
      </w:pPr>
      <w:bookmarkStart w:id="0" w:name="_Toc128410018"/>
      <w:bookmarkStart w:id="1" w:name="_Toc135389411"/>
      <w:r w:rsidRPr="00591C22">
        <w:t>Short Description:</w:t>
      </w:r>
      <w:bookmarkEnd w:id="0"/>
      <w:bookmarkEnd w:id="1"/>
    </w:p>
    <w:p w:rsidR="00DA195E" w:rsidRDefault="00DA195E" w:rsidP="00DA195E">
      <w:pPr>
        <w:pStyle w:val="NormalWeb"/>
        <w:spacing w:before="0" w:beforeAutospacing="0" w:after="200" w:afterAutospacing="0"/>
        <w:rPr>
          <w:rFonts w:ascii="Franklin Gothic Book" w:hAnsi="Franklin Gothic Book"/>
          <w:color w:val="000000"/>
          <w:sz w:val="21"/>
          <w:szCs w:val="21"/>
        </w:rPr>
      </w:pPr>
      <w:r>
        <w:rPr>
          <w:rFonts w:ascii="Franklin Gothic Book" w:hAnsi="Franklin Gothic Book"/>
          <w:color w:val="000000"/>
          <w:sz w:val="21"/>
          <w:szCs w:val="21"/>
        </w:rPr>
        <w:t>Team Lead</w:t>
      </w:r>
      <w:r>
        <w:rPr>
          <w:rFonts w:ascii="Franklin Gothic Book" w:hAnsi="Franklin Gothic Book"/>
          <w:color w:val="000000"/>
          <w:sz w:val="21"/>
          <w:szCs w:val="21"/>
        </w:rPr>
        <w:t>:</w:t>
      </w:r>
      <w:r>
        <w:rPr>
          <w:rFonts w:ascii="Franklin Gothic Book" w:hAnsi="Franklin Gothic Book"/>
          <w:color w:val="000000"/>
          <w:sz w:val="21"/>
          <w:szCs w:val="21"/>
        </w:rPr>
        <w:t xml:space="preserve"> Keith Benning was a sheriff’s deputy, witnessed the overwhelming poverty of his underserved neighbors, and began to create change. Keith is now a full-time change maker - our Relationship-Builder-in-Chief. </w:t>
      </w:r>
    </w:p>
    <w:p w:rsidR="0010004D" w:rsidRPr="00591C22" w:rsidRDefault="00DA195E" w:rsidP="00591C22">
      <w:pPr>
        <w:pStyle w:val="NormalWeb"/>
        <w:spacing w:before="0" w:beforeAutospacing="0" w:after="200" w:afterAutospacing="0"/>
        <w:rPr>
          <w:rFonts w:ascii="Franklin Gothic Book" w:hAnsi="Franklin Gothic Book"/>
          <w:color w:val="000000"/>
          <w:sz w:val="21"/>
          <w:szCs w:val="21"/>
        </w:rPr>
      </w:pPr>
      <w:r>
        <w:rPr>
          <w:rFonts w:ascii="Franklin Gothic Book" w:hAnsi="Franklin Gothic Book"/>
          <w:color w:val="000000"/>
          <w:sz w:val="21"/>
          <w:szCs w:val="21"/>
        </w:rPr>
        <w:t xml:space="preserve">Our mission is to fill our community’s unmet needs. We finish what we start – including infrastructure and renewable energy projects. Already we’ve installed solar furnaces on our geothermal-moderated animal shelter. Our goal is to transform our campus into a micro-grid and resilience hub. In Phase 1, we propose micro grid </w:t>
      </w:r>
      <w:r>
        <w:rPr>
          <w:rFonts w:ascii="Franklin Gothic Book" w:hAnsi="Franklin Gothic Book"/>
          <w:color w:val="000000"/>
          <w:sz w:val="21"/>
          <w:szCs w:val="21"/>
        </w:rPr>
        <w:t xml:space="preserve">feasibility study, </w:t>
      </w:r>
      <w:r>
        <w:rPr>
          <w:rFonts w:ascii="Franklin Gothic Book" w:hAnsi="Franklin Gothic Book"/>
          <w:color w:val="000000"/>
          <w:sz w:val="21"/>
          <w:szCs w:val="21"/>
        </w:rPr>
        <w:t>design and solar array permitting. $100,000 will fund both. A Phase 2 win will pay for full array installation</w:t>
      </w:r>
      <w:r w:rsidR="00591C22">
        <w:rPr>
          <w:rFonts w:ascii="Franklin Gothic Book" w:hAnsi="Franklin Gothic Book"/>
          <w:color w:val="000000"/>
          <w:sz w:val="21"/>
          <w:szCs w:val="21"/>
        </w:rPr>
        <w:t xml:space="preserve"> - within one</w:t>
      </w:r>
      <w:r>
        <w:rPr>
          <w:rFonts w:ascii="Franklin Gothic Book" w:hAnsi="Franklin Gothic Book"/>
          <w:color w:val="000000"/>
          <w:sz w:val="21"/>
          <w:szCs w:val="21"/>
        </w:rPr>
        <w:t xml:space="preserve"> year. Our replicable model will encourage </w:t>
      </w:r>
      <w:r>
        <w:rPr>
          <w:rFonts w:ascii="Franklin Gothic Book" w:hAnsi="Franklin Gothic Book"/>
          <w:color w:val="000000"/>
          <w:sz w:val="21"/>
          <w:szCs w:val="21"/>
        </w:rPr>
        <w:t>communities like ours to do the same. Dedicated partners</w:t>
      </w:r>
      <w:r>
        <w:rPr>
          <w:rFonts w:ascii="Franklin Gothic Book" w:hAnsi="Franklin Gothic Book"/>
          <w:color w:val="000000"/>
          <w:sz w:val="21"/>
          <w:szCs w:val="21"/>
        </w:rPr>
        <w:t>, supportive neighbors, reliable donors and grants will fuel us to the finish.</w:t>
      </w:r>
    </w:p>
    <w:p w:rsidR="0010004D" w:rsidRPr="00FD30F6" w:rsidRDefault="0010004D">
      <w:pPr>
        <w:rPr>
          <w:rFonts w:ascii="Franklin Gothic Medium" w:hAnsi="Franklin Gothic Medium"/>
          <w:sz w:val="21"/>
          <w:szCs w:val="21"/>
        </w:rPr>
      </w:pPr>
      <w:r w:rsidRPr="0075323D">
        <w:rPr>
          <w:rFonts w:ascii="Franklin Gothic Medium" w:hAnsi="Franklin Gothic Medium"/>
          <w:color w:val="70AD47" w:themeColor="accent6"/>
          <w:sz w:val="21"/>
          <w:szCs w:val="21"/>
        </w:rPr>
        <w:t>Link to Video Pitch</w:t>
      </w:r>
      <w:r w:rsidR="0075323D">
        <w:rPr>
          <w:rFonts w:ascii="Franklin Gothic Medium" w:hAnsi="Franklin Gothic Medium"/>
          <w:color w:val="70AD47" w:themeColor="accent6"/>
          <w:sz w:val="21"/>
          <w:szCs w:val="21"/>
        </w:rPr>
        <w:t xml:space="preserve">: </w:t>
      </w:r>
      <w:hyperlink r:id="rId4" w:history="1">
        <w:r w:rsidR="00FD30F6" w:rsidRPr="00E348CB">
          <w:rPr>
            <w:rStyle w:val="Hyperlink"/>
            <w:rFonts w:ascii="Franklin Gothic Medium" w:hAnsi="Franklin Gothic Medium"/>
            <w:sz w:val="21"/>
            <w:szCs w:val="21"/>
          </w:rPr>
          <w:t>https://www.youtube.com/watch?v=cO78Cn_PyMI</w:t>
        </w:r>
      </w:hyperlink>
      <w:r w:rsidR="00FD30F6">
        <w:rPr>
          <w:rFonts w:ascii="Franklin Gothic Medium" w:hAnsi="Franklin Gothic Medium"/>
          <w:sz w:val="21"/>
          <w:szCs w:val="21"/>
        </w:rPr>
        <w:t xml:space="preserve"> </w:t>
      </w:r>
    </w:p>
    <w:p w:rsidR="0010004D" w:rsidRPr="00591C22" w:rsidRDefault="0010004D">
      <w:pPr>
        <w:rPr>
          <w:rFonts w:ascii="Franklin Gothic Medium" w:hAnsi="Franklin Gothic Medium"/>
          <w:sz w:val="21"/>
          <w:szCs w:val="21"/>
        </w:rPr>
      </w:pPr>
      <w:r w:rsidRPr="0075323D">
        <w:rPr>
          <w:rFonts w:ascii="Franklin Gothic Medium" w:hAnsi="Franklin Gothic Medium"/>
          <w:color w:val="70AD47" w:themeColor="accent6"/>
          <w:sz w:val="21"/>
          <w:szCs w:val="21"/>
        </w:rPr>
        <w:t>Team</w:t>
      </w:r>
      <w:r w:rsidR="0075323D">
        <w:rPr>
          <w:rFonts w:ascii="Franklin Gothic Medium" w:hAnsi="Franklin Gothic Medium"/>
          <w:sz w:val="21"/>
          <w:szCs w:val="21"/>
        </w:rPr>
        <w:t>:</w:t>
      </w:r>
      <w:r w:rsidR="00FD30F6">
        <w:rPr>
          <w:rFonts w:ascii="Franklin Gothic Medium" w:hAnsi="Franklin Gothic Medium"/>
          <w:sz w:val="21"/>
          <w:szCs w:val="21"/>
        </w:rPr>
        <w:t xml:space="preserve"> Team Lead -- Keith Benning     Grant Preparers -- Steph Figi and </w:t>
      </w:r>
      <w:proofErr w:type="spellStart"/>
      <w:r w:rsidR="00FD30F6">
        <w:rPr>
          <w:rFonts w:ascii="Franklin Gothic Medium" w:hAnsi="Franklin Gothic Medium"/>
          <w:sz w:val="21"/>
          <w:szCs w:val="21"/>
        </w:rPr>
        <w:t>Mandi</w:t>
      </w:r>
      <w:proofErr w:type="spellEnd"/>
      <w:r w:rsidR="00FD30F6">
        <w:rPr>
          <w:rFonts w:ascii="Franklin Gothic Medium" w:hAnsi="Franklin Gothic Medium"/>
          <w:sz w:val="21"/>
          <w:szCs w:val="21"/>
        </w:rPr>
        <w:t xml:space="preserve"> </w:t>
      </w:r>
      <w:proofErr w:type="spellStart"/>
      <w:r w:rsidR="00FD30F6">
        <w:rPr>
          <w:rFonts w:ascii="Franklin Gothic Medium" w:hAnsi="Franklin Gothic Medium"/>
          <w:sz w:val="21"/>
          <w:szCs w:val="21"/>
        </w:rPr>
        <w:t>Zagrodnik</w:t>
      </w:r>
      <w:proofErr w:type="spellEnd"/>
    </w:p>
    <w:p w:rsidR="00C977A7" w:rsidRDefault="0010004D">
      <w:pPr>
        <w:rPr>
          <w:rFonts w:ascii="Franklin Gothic Medium" w:hAnsi="Franklin Gothic Medium"/>
          <w:sz w:val="21"/>
          <w:szCs w:val="21"/>
        </w:rPr>
      </w:pPr>
      <w:r w:rsidRPr="0075323D">
        <w:rPr>
          <w:rFonts w:ascii="Franklin Gothic Medium" w:hAnsi="Franklin Gothic Medium"/>
          <w:color w:val="70AD47" w:themeColor="accent6"/>
          <w:sz w:val="21"/>
          <w:szCs w:val="21"/>
        </w:rPr>
        <w:t>Project Members</w:t>
      </w:r>
      <w:r w:rsidR="0075323D">
        <w:rPr>
          <w:rFonts w:ascii="Franklin Gothic Medium" w:hAnsi="Franklin Gothic Medium"/>
          <w:color w:val="70AD47" w:themeColor="accent6"/>
          <w:sz w:val="21"/>
          <w:szCs w:val="21"/>
        </w:rPr>
        <w:t>:</w:t>
      </w:r>
      <w:r w:rsidR="00FD30F6">
        <w:rPr>
          <w:rFonts w:ascii="Franklin Gothic Medium" w:hAnsi="Franklin Gothic Medium"/>
          <w:color w:val="70AD47" w:themeColor="accent6"/>
          <w:sz w:val="21"/>
          <w:szCs w:val="21"/>
        </w:rPr>
        <w:t xml:space="preserve"> </w:t>
      </w:r>
      <w:r w:rsidR="00FD30F6" w:rsidRPr="00FD30F6">
        <w:rPr>
          <w:rFonts w:ascii="Franklin Gothic Medium" w:hAnsi="Franklin Gothic Medium"/>
          <w:sz w:val="21"/>
          <w:szCs w:val="21"/>
        </w:rPr>
        <w:t xml:space="preserve">Turtle Mountain Band of Chippewa, City of Dunseith, </w:t>
      </w:r>
      <w:proofErr w:type="spellStart"/>
      <w:r w:rsidR="00FD30F6" w:rsidRPr="00FD30F6">
        <w:rPr>
          <w:rFonts w:ascii="Franklin Gothic Medium" w:hAnsi="Franklin Gothic Medium"/>
          <w:sz w:val="21"/>
          <w:szCs w:val="21"/>
        </w:rPr>
        <w:t>Lightspring</w:t>
      </w:r>
      <w:proofErr w:type="spellEnd"/>
      <w:r w:rsidR="00FD30F6" w:rsidRPr="00FD30F6">
        <w:rPr>
          <w:rFonts w:ascii="Franklin Gothic Medium" w:hAnsi="Franklin Gothic Medium"/>
          <w:sz w:val="21"/>
          <w:szCs w:val="21"/>
        </w:rPr>
        <w:t>, 8</w:t>
      </w:r>
      <w:r w:rsidR="00FD30F6" w:rsidRPr="00FD30F6">
        <w:rPr>
          <w:rFonts w:ascii="Franklin Gothic Medium" w:hAnsi="Franklin Gothic Medium"/>
          <w:sz w:val="21"/>
          <w:szCs w:val="21"/>
          <w:vertAlign w:val="superscript"/>
        </w:rPr>
        <w:t>th</w:t>
      </w:r>
      <w:r w:rsidR="00FD30F6" w:rsidRPr="00FD30F6">
        <w:rPr>
          <w:rFonts w:ascii="Franklin Gothic Medium" w:hAnsi="Franklin Gothic Medium"/>
          <w:sz w:val="21"/>
          <w:szCs w:val="21"/>
        </w:rPr>
        <w:t xml:space="preserve"> Fire Solar, Prairie Engineering, </w:t>
      </w:r>
      <w:r w:rsidR="00FD30F6">
        <w:rPr>
          <w:rFonts w:ascii="Franklin Gothic Medium" w:hAnsi="Franklin Gothic Medium"/>
          <w:sz w:val="21"/>
          <w:szCs w:val="21"/>
        </w:rPr>
        <w:t>Rolette Emergency Management, North Central Electric</w:t>
      </w:r>
      <w:r w:rsidR="00502A37">
        <w:rPr>
          <w:rFonts w:ascii="Franklin Gothic Medium" w:hAnsi="Franklin Gothic Medium"/>
          <w:sz w:val="21"/>
          <w:szCs w:val="21"/>
        </w:rPr>
        <w:t xml:space="preserve"> -- Solar Moonshot: Hammond Climate Solutions, BQuest Foundation -- Samuel Freeman Charitable Trust</w:t>
      </w:r>
    </w:p>
    <w:p w:rsidR="00AF288E" w:rsidRPr="00AF288E" w:rsidRDefault="00AF288E">
      <w:pPr>
        <w:rPr>
          <w:rFonts w:ascii="Franklin Gothic Medium" w:hAnsi="Franklin Gothic Medium"/>
          <w:color w:val="70AD47" w:themeColor="accent6"/>
          <w:sz w:val="21"/>
          <w:szCs w:val="21"/>
        </w:rPr>
      </w:pPr>
      <w:r w:rsidRPr="00AF288E">
        <w:rPr>
          <w:rFonts w:ascii="Franklin Gothic Medium" w:hAnsi="Franklin Gothic Medium"/>
          <w:color w:val="70AD47" w:themeColor="accent6"/>
          <w:sz w:val="21"/>
          <w:szCs w:val="21"/>
        </w:rPr>
        <w:t xml:space="preserve">Other Partners: </w:t>
      </w:r>
      <w:r w:rsidRPr="00AF288E">
        <w:rPr>
          <w:rFonts w:ascii="Franklin Gothic Medium" w:hAnsi="Franklin Gothic Medium"/>
          <w:sz w:val="21"/>
          <w:szCs w:val="21"/>
        </w:rPr>
        <w:t>Skilled Trades, Vendors, Neighboring Cities and Census Tracts</w:t>
      </w:r>
      <w:r w:rsidR="00FC5C60">
        <w:rPr>
          <w:rFonts w:ascii="Franklin Gothic Medium" w:hAnsi="Franklin Gothic Medium"/>
          <w:sz w:val="21"/>
          <w:szCs w:val="21"/>
        </w:rPr>
        <w:t>, Others TBD</w:t>
      </w:r>
      <w:bookmarkStart w:id="2" w:name="_GoBack"/>
      <w:bookmarkEnd w:id="2"/>
    </w:p>
    <w:p w:rsidR="00C977A7" w:rsidRPr="00591C22" w:rsidRDefault="00C977A7">
      <w:pPr>
        <w:rPr>
          <w:rFonts w:ascii="Franklin Gothic Medium" w:hAnsi="Franklin Gothic Medium"/>
          <w:sz w:val="21"/>
          <w:szCs w:val="21"/>
        </w:rPr>
      </w:pPr>
    </w:p>
    <w:sectPr w:rsidR="00C977A7" w:rsidRPr="00591C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C98"/>
    <w:rsid w:val="0010004D"/>
    <w:rsid w:val="00262C98"/>
    <w:rsid w:val="00502A37"/>
    <w:rsid w:val="00591C22"/>
    <w:rsid w:val="00651FAB"/>
    <w:rsid w:val="0075323D"/>
    <w:rsid w:val="008454D6"/>
    <w:rsid w:val="00AF288E"/>
    <w:rsid w:val="00C977A7"/>
    <w:rsid w:val="00DA195E"/>
    <w:rsid w:val="00F028FC"/>
    <w:rsid w:val="00FC5C60"/>
    <w:rsid w:val="00FD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091736-4E52-44BF-9425-3260A3450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19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autoRedefine/>
    <w:uiPriority w:val="9"/>
    <w:unhideWhenUsed/>
    <w:qFormat/>
    <w:rsid w:val="00591C22"/>
    <w:pPr>
      <w:spacing w:before="0" w:after="120"/>
      <w:outlineLvl w:val="1"/>
    </w:pPr>
    <w:rPr>
      <w:rFonts w:ascii="Franklin Gothic Book" w:eastAsia="Times" w:hAnsi="Franklin Gothic Book" w:cs="Arial"/>
      <w:b/>
      <w:bCs/>
      <w:color w:val="70AD47" w:themeColor="accent6"/>
      <w:kern w:val="24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91C22"/>
    <w:rPr>
      <w:rFonts w:ascii="Franklin Gothic Book" w:eastAsia="Times" w:hAnsi="Franklin Gothic Book" w:cs="Arial"/>
      <w:b/>
      <w:bCs/>
      <w:color w:val="70AD47" w:themeColor="accent6"/>
      <w:kern w:val="24"/>
      <w:sz w:val="21"/>
      <w:szCs w:val="21"/>
    </w:rPr>
  </w:style>
  <w:style w:type="paragraph" w:styleId="NormalWeb">
    <w:name w:val="Normal (Web)"/>
    <w:basedOn w:val="Normal"/>
    <w:uiPriority w:val="99"/>
    <w:unhideWhenUsed/>
    <w:rsid w:val="00DA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195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FD30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O78Cn_Py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Figi</dc:creator>
  <cp:keywords/>
  <dc:description/>
  <cp:lastModifiedBy>Stephanie Figi</cp:lastModifiedBy>
  <cp:revision>9</cp:revision>
  <dcterms:created xsi:type="dcterms:W3CDTF">2023-05-24T12:49:00Z</dcterms:created>
  <dcterms:modified xsi:type="dcterms:W3CDTF">2023-05-24T14:26:00Z</dcterms:modified>
</cp:coreProperties>
</file>