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66965" w14:textId="3F8707F8" w:rsidR="00807A82" w:rsidRPr="00D47E82" w:rsidRDefault="00A5297E" w:rsidP="00D47E8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378C5A4F" wp14:editId="0E96855D">
                <wp:simplePos x="0" y="0"/>
                <wp:positionH relativeFrom="column">
                  <wp:posOffset>-114299</wp:posOffset>
                </wp:positionH>
                <wp:positionV relativeFrom="paragraph">
                  <wp:posOffset>6477000</wp:posOffset>
                </wp:positionV>
                <wp:extent cx="0" cy="12700"/>
                <wp:effectExtent l="0" t="0" r="0" b="0"/>
                <wp:wrapNone/>
                <wp:docPr id="1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296538" y="3780000"/>
                          <a:ext cx="40989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7F7F7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00BF17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-9pt;margin-top:510pt;width:0;height: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" strokecolor="#7f7f7f">
                <v:stroke startarrowwidth="narrow" startarrowlength="short" endarrowwidth="narrow" endarrowlength="short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72935CCB" wp14:editId="3A497E00">
                <wp:simplePos x="0" y="0"/>
                <wp:positionH relativeFrom="column">
                  <wp:posOffset>-114299</wp:posOffset>
                </wp:positionH>
                <wp:positionV relativeFrom="paragraph">
                  <wp:posOffset>6477000</wp:posOffset>
                </wp:positionV>
                <wp:extent cx="0" cy="12700"/>
                <wp:effectExtent l="0" t="0" r="0" b="0"/>
                <wp:wrapNone/>
                <wp:docPr id="1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296538" y="3780000"/>
                          <a:ext cx="40989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7F7F7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C160CE" id="Straight Arrow Connector 17" o:spid="_x0000_s1026" type="#_x0000_t32" style="position:absolute;margin-left:-9pt;margin-top:510pt;width:0;height: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" strokecolor="#7f7f7f">
                <v:stroke startarrowwidth="narrow" startarrowlength="short" endarrowwidth="narrow" endarrowlength="short" joinstyle="miter"/>
              </v:shape>
            </w:pict>
          </mc:Fallback>
        </mc:AlternateContent>
      </w:r>
      <w:bookmarkStart w:id="0" w:name="_heading=h.7dpqwdatm86c" w:colFirst="0" w:colLast="0"/>
      <w:bookmarkEnd w:id="0"/>
      <w:r>
        <w:rPr>
          <w:b/>
          <w:color w:val="60BC46"/>
          <w:sz w:val="36"/>
          <w:szCs w:val="36"/>
        </w:rPr>
        <w:t>Energizing Mazomanie Housing</w:t>
      </w:r>
    </w:p>
    <w:p w14:paraId="48564CB0" w14:textId="77777777" w:rsidR="00807A82" w:rsidRDefault="00807A82">
      <w:pPr>
        <w:spacing w:line="256" w:lineRule="auto"/>
      </w:pPr>
    </w:p>
    <w:p w14:paraId="31C8E5AA" w14:textId="77777777" w:rsidR="00807A82" w:rsidRDefault="00A5297E">
      <w:pPr>
        <w:pStyle w:val="Heading2"/>
        <w:numPr>
          <w:ilvl w:val="1"/>
          <w:numId w:val="7"/>
        </w:numPr>
        <w:tabs>
          <w:tab w:val="left" w:pos="0"/>
        </w:tabs>
        <w:spacing w:line="240" w:lineRule="auto"/>
        <w:rPr>
          <w:szCs w:val="22"/>
        </w:rPr>
      </w:pPr>
      <w:r>
        <w:rPr>
          <w:b/>
          <w:color w:val="60BC46"/>
          <w:sz w:val="36"/>
          <w:szCs w:val="36"/>
        </w:rPr>
        <w:t>Team Name: </w:t>
      </w:r>
    </w:p>
    <w:p w14:paraId="031F698D" w14:textId="2143750A" w:rsidR="00807A82" w:rsidRDefault="00A5297E">
      <w:pPr>
        <w:spacing w:line="256" w:lineRule="auto"/>
        <w:rPr>
          <w:sz w:val="24"/>
          <w:szCs w:val="24"/>
        </w:rPr>
      </w:pPr>
      <w:r>
        <w:rPr>
          <w:sz w:val="24"/>
          <w:szCs w:val="24"/>
        </w:rPr>
        <w:t>Energizing Mazomanie – Stokes LLC</w:t>
      </w:r>
      <w:r w:rsidR="00D47E82">
        <w:rPr>
          <w:sz w:val="24"/>
          <w:szCs w:val="24"/>
        </w:rPr>
        <w:t xml:space="preserve"> – The Ironhorse Residence &amp; Artistry</w:t>
      </w:r>
    </w:p>
    <w:p w14:paraId="672101F0" w14:textId="77777777" w:rsidR="00807A82" w:rsidRDefault="00A5297E">
      <w:pPr>
        <w:pStyle w:val="Heading2"/>
        <w:numPr>
          <w:ilvl w:val="1"/>
          <w:numId w:val="7"/>
        </w:numPr>
        <w:tabs>
          <w:tab w:val="left" w:pos="0"/>
        </w:tabs>
        <w:spacing w:line="240" w:lineRule="auto"/>
        <w:rPr>
          <w:szCs w:val="22"/>
        </w:rPr>
      </w:pPr>
      <w:bookmarkStart w:id="1" w:name="_heading=h.6qu03zn456in" w:colFirst="0" w:colLast="0"/>
      <w:bookmarkEnd w:id="1"/>
      <w:r>
        <w:rPr>
          <w:b/>
          <w:color w:val="60BC46"/>
          <w:sz w:val="36"/>
          <w:szCs w:val="36"/>
        </w:rPr>
        <w:t>Team Information: </w:t>
      </w:r>
    </w:p>
    <w:p w14:paraId="78544B79" w14:textId="281A1BA5" w:rsidR="00807A82" w:rsidRDefault="00A5297E">
      <w:pPr>
        <w:numPr>
          <w:ilvl w:val="0"/>
          <w:numId w:val="2"/>
        </w:numPr>
        <w:spacing w:after="0" w:line="240" w:lineRule="auto"/>
      </w:pPr>
      <w:r>
        <w:rPr>
          <w:sz w:val="24"/>
          <w:szCs w:val="24"/>
        </w:rPr>
        <w:t>Team Lead: Andrew, Stokes</w:t>
      </w:r>
      <w:r w:rsidR="00FB4AC7">
        <w:rPr>
          <w:sz w:val="24"/>
          <w:szCs w:val="24"/>
        </w:rPr>
        <w:t xml:space="preserve">  </w:t>
      </w:r>
    </w:p>
    <w:p w14:paraId="54E05864" w14:textId="77777777" w:rsidR="00807A82" w:rsidRDefault="00A5297E">
      <w:pPr>
        <w:spacing w:after="0" w:line="240" w:lineRule="auto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Stokes LLC  </w:t>
      </w:r>
    </w:p>
    <w:p w14:paraId="3DABE2D9" w14:textId="77777777" w:rsidR="00807A82" w:rsidRDefault="00A5297E">
      <w:pPr>
        <w:spacing w:after="0" w:line="240" w:lineRule="auto"/>
        <w:ind w:left="1440"/>
      </w:pPr>
      <w:r>
        <w:rPr>
          <w:sz w:val="24"/>
          <w:szCs w:val="24"/>
        </w:rPr>
        <w:t>ajstokes@hotmail.com</w:t>
      </w:r>
    </w:p>
    <w:bookmarkStart w:id="2" w:name="_heading=h.1fob9te" w:colFirst="0" w:colLast="0"/>
    <w:bookmarkEnd w:id="2"/>
    <w:p w14:paraId="062A759A" w14:textId="77777777" w:rsidR="00807A82" w:rsidRDefault="00A5297E">
      <w:pPr>
        <w:spacing w:after="0" w:line="240" w:lineRule="auto"/>
        <w:ind w:left="720" w:firstLine="720"/>
      </w:pPr>
      <w:r>
        <w:fldChar w:fldCharType="begin"/>
      </w:r>
      <w:r>
        <w:instrText>HYPERLINK "https://www.linkedin.com/in/stokes-andrew" \h</w:instrText>
      </w:r>
      <w:r>
        <w:fldChar w:fldCharType="separate"/>
      </w:r>
      <w:r>
        <w:rPr>
          <w:color w:val="0563C1"/>
          <w:sz w:val="24"/>
          <w:szCs w:val="24"/>
          <w:u w:val="single"/>
        </w:rPr>
        <w:t>https://www.linkedin.com/in/stokes-andrew</w:t>
      </w:r>
      <w:r>
        <w:rPr>
          <w:color w:val="0563C1"/>
          <w:sz w:val="24"/>
          <w:szCs w:val="24"/>
          <w:u w:val="single"/>
        </w:rPr>
        <w:fldChar w:fldCharType="end"/>
      </w:r>
    </w:p>
    <w:p w14:paraId="25EE5576" w14:textId="77777777" w:rsidR="00807A82" w:rsidRDefault="00A5297E">
      <w:pPr>
        <w:numPr>
          <w:ilvl w:val="0"/>
          <w:numId w:val="2"/>
        </w:numPr>
        <w:spacing w:after="0" w:line="240" w:lineRule="auto"/>
      </w:pPr>
      <w:r>
        <w:rPr>
          <w:sz w:val="24"/>
          <w:szCs w:val="24"/>
        </w:rPr>
        <w:t xml:space="preserve">Team Member 2: Elise, Couillard </w:t>
      </w:r>
    </w:p>
    <w:p w14:paraId="43515267" w14:textId="77777777" w:rsidR="00807A82" w:rsidRDefault="00A5297E">
      <w:pPr>
        <w:spacing w:after="0" w:line="240" w:lineRule="auto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Legacy Solar Cooperative   </w:t>
      </w:r>
    </w:p>
    <w:p w14:paraId="21D31EA6" w14:textId="77777777" w:rsidR="00807A82" w:rsidRDefault="00A5297E">
      <w:pPr>
        <w:spacing w:after="0" w:line="240" w:lineRule="auto"/>
        <w:ind w:left="720"/>
      </w:pPr>
      <w:r>
        <w:rPr>
          <w:sz w:val="24"/>
          <w:szCs w:val="24"/>
        </w:rPr>
        <w:t xml:space="preserve">              (elise@legacysolarcoop.org)</w:t>
      </w:r>
    </w:p>
    <w:p w14:paraId="3B4B88FE" w14:textId="77777777" w:rsidR="00807A82" w:rsidRDefault="00A5297E">
      <w:pPr>
        <w:spacing w:after="0" w:line="240" w:lineRule="auto"/>
        <w:ind w:left="720" w:firstLine="720"/>
      </w:pPr>
      <w:hyperlink r:id="rId8">
        <w:r>
          <w:rPr>
            <w:color w:val="0563C1"/>
            <w:sz w:val="24"/>
            <w:szCs w:val="24"/>
            <w:u w:val="single"/>
          </w:rPr>
          <w:t>https://www.linkedin.com/in/elise-couillard-3</w:t>
        </w:r>
        <w:r>
          <w:rPr>
            <w:color w:val="0563C1"/>
            <w:sz w:val="24"/>
            <w:szCs w:val="24"/>
            <w:u w:val="single"/>
          </w:rPr>
          <w:t>a50a4198/</w:t>
        </w:r>
      </w:hyperlink>
    </w:p>
    <w:p w14:paraId="5BD34513" w14:textId="77777777" w:rsidR="00807A82" w:rsidRDefault="00807A82">
      <w:pPr>
        <w:pStyle w:val="Heading2"/>
        <w:numPr>
          <w:ilvl w:val="1"/>
          <w:numId w:val="7"/>
        </w:numPr>
        <w:tabs>
          <w:tab w:val="left" w:pos="0"/>
        </w:tabs>
        <w:spacing w:line="240" w:lineRule="auto"/>
        <w:rPr>
          <w:b/>
          <w:color w:val="60BC46"/>
          <w:sz w:val="36"/>
          <w:szCs w:val="36"/>
        </w:rPr>
      </w:pPr>
      <w:bookmarkStart w:id="3" w:name="_heading=h.1zdu01r9t247" w:colFirst="0" w:colLast="0"/>
      <w:bookmarkEnd w:id="3"/>
    </w:p>
    <w:p w14:paraId="530DCAB5" w14:textId="77777777" w:rsidR="00807A82" w:rsidRDefault="00A5297E">
      <w:pPr>
        <w:pStyle w:val="Heading2"/>
        <w:numPr>
          <w:ilvl w:val="1"/>
          <w:numId w:val="7"/>
        </w:numPr>
        <w:tabs>
          <w:tab w:val="left" w:pos="0"/>
        </w:tabs>
        <w:spacing w:line="240" w:lineRule="auto"/>
      </w:pPr>
      <w:r>
        <w:rPr>
          <w:b/>
          <w:color w:val="60BC46"/>
          <w:sz w:val="36"/>
          <w:szCs w:val="36"/>
        </w:rPr>
        <w:t>Short Description: </w:t>
      </w:r>
    </w:p>
    <w:p w14:paraId="532675AB" w14:textId="1D3AC388" w:rsidR="00807A82" w:rsidRDefault="00A5297E">
      <w:pPr>
        <w:pStyle w:val="Heading2"/>
        <w:numPr>
          <w:ilvl w:val="1"/>
          <w:numId w:val="7"/>
        </w:numPr>
        <w:tabs>
          <w:tab w:val="left" w:pos="0"/>
        </w:tabs>
        <w:spacing w:line="240" w:lineRule="auto"/>
        <w:rPr>
          <w:b/>
          <w:color w:val="60BC46"/>
          <w:sz w:val="36"/>
          <w:szCs w:val="36"/>
        </w:rPr>
      </w:pPr>
      <w:bookmarkStart w:id="4" w:name="_heading=h.nb2miiclddpv" w:colFirst="0" w:colLast="0"/>
      <w:bookmarkEnd w:id="4"/>
      <w:r>
        <w:rPr>
          <w:sz w:val="24"/>
          <w:szCs w:val="24"/>
          <w:highlight w:val="white"/>
        </w:rPr>
        <w:t>Mazomanie has seen and will continue to see significant population growth in the coming years.  I, Andy Stokes (Stokes LLC) own properties in</w:t>
      </w:r>
      <w:r>
        <w:rPr>
          <w:sz w:val="24"/>
          <w:szCs w:val="24"/>
          <w:highlight w:val="white"/>
        </w:rPr>
        <w:t xml:space="preserve"> downtown</w:t>
      </w:r>
      <w:r>
        <w:rPr>
          <w:sz w:val="24"/>
          <w:szCs w:val="24"/>
          <w:highlight w:val="white"/>
        </w:rPr>
        <w:t xml:space="preserve"> Mazomanie and have been partner</w:t>
      </w:r>
      <w:r>
        <w:rPr>
          <w:sz w:val="24"/>
          <w:szCs w:val="24"/>
          <w:highlight w:val="white"/>
        </w:rPr>
        <w:t xml:space="preserve">ing and planning with the village and green building experts to develop The Ironhorse Residence &amp; Artistry.  This aligns well with Mazomanie’s 2020 comprehensive plan to enhance Mazomanie with new, </w:t>
      </w:r>
      <w:r>
        <w:rPr>
          <w:sz w:val="24"/>
          <w:szCs w:val="24"/>
          <w:highlight w:val="white"/>
          <w:u w:val="single"/>
        </w:rPr>
        <w:t>energy efficient</w:t>
      </w:r>
      <w:r>
        <w:rPr>
          <w:sz w:val="24"/>
          <w:szCs w:val="24"/>
          <w:highlight w:val="white"/>
        </w:rPr>
        <w:t>, affordable, and attractive housing and b</w:t>
      </w:r>
      <w:r>
        <w:rPr>
          <w:sz w:val="24"/>
          <w:szCs w:val="24"/>
          <w:highlight w:val="white"/>
        </w:rPr>
        <w:t>usiness spaces that complement the downtown aesthetic and it’s smalltown, frontier-like charm.   This is to be a multi-phased property development including a phase 1 including (8) live-work condominium units and a later phased 3-4 story apartment structur</w:t>
      </w:r>
      <w:r>
        <w:rPr>
          <w:sz w:val="24"/>
          <w:szCs w:val="24"/>
          <w:highlight w:val="white"/>
        </w:rPr>
        <w:t>e, on the downtown Stokes LLC properties south of the train tracks between Brodhead St. and Crocker St.   Based on my background and skillset, and that of my team’s, I feel we are well suited to make this energized vision a reality for Mazomanie and to pro</w:t>
      </w:r>
      <w:r>
        <w:rPr>
          <w:sz w:val="24"/>
          <w:szCs w:val="24"/>
          <w:highlight w:val="white"/>
        </w:rPr>
        <w:t>vide an example that can be replicated across rural America.</w:t>
      </w:r>
    </w:p>
    <w:p w14:paraId="057CFAE4" w14:textId="77777777" w:rsidR="00807A82" w:rsidRDefault="00807A82">
      <w:pPr>
        <w:pStyle w:val="Heading2"/>
        <w:numPr>
          <w:ilvl w:val="1"/>
          <w:numId w:val="7"/>
        </w:numPr>
        <w:tabs>
          <w:tab w:val="left" w:pos="0"/>
        </w:tabs>
        <w:spacing w:line="240" w:lineRule="auto"/>
        <w:rPr>
          <w:b/>
          <w:color w:val="60BC46"/>
          <w:sz w:val="36"/>
          <w:szCs w:val="36"/>
        </w:rPr>
      </w:pPr>
      <w:bookmarkStart w:id="5" w:name="_heading=h.x5xtysrmes7v" w:colFirst="0" w:colLast="0"/>
      <w:bookmarkEnd w:id="5"/>
    </w:p>
    <w:p w14:paraId="73240233" w14:textId="77777777" w:rsidR="00807A82" w:rsidRDefault="00A5297E">
      <w:pPr>
        <w:pStyle w:val="Heading2"/>
        <w:numPr>
          <w:ilvl w:val="1"/>
          <w:numId w:val="7"/>
        </w:numPr>
        <w:tabs>
          <w:tab w:val="left" w:pos="0"/>
        </w:tabs>
        <w:spacing w:line="240" w:lineRule="auto"/>
        <w:rPr>
          <w:szCs w:val="22"/>
        </w:rPr>
      </w:pPr>
      <w:bookmarkStart w:id="6" w:name="_heading=h.ik2fewualw3o" w:colFirst="0" w:colLast="0"/>
      <w:bookmarkStart w:id="7" w:name="_heading=h.dweh2fgnlq11" w:colFirst="0" w:colLast="0"/>
      <w:bookmarkEnd w:id="6"/>
      <w:bookmarkEnd w:id="7"/>
      <w:r>
        <w:rPr>
          <w:b/>
          <w:color w:val="60BC46"/>
          <w:sz w:val="36"/>
          <w:szCs w:val="36"/>
        </w:rPr>
        <w:t>Project Location(s): </w:t>
      </w:r>
    </w:p>
    <w:p w14:paraId="4775542A" w14:textId="7E1739BC" w:rsidR="00807A82" w:rsidRDefault="00A5297E">
      <w:pPr>
        <w:spacing w:after="200" w:line="240" w:lineRule="auto"/>
        <w:ind w:firstLine="720"/>
      </w:pPr>
      <w:bookmarkStart w:id="8" w:name="_heading=h.2et92p0" w:colFirst="0" w:colLast="0"/>
      <w:bookmarkEnd w:id="8"/>
      <w:r>
        <w:t xml:space="preserve">Mazomanie / Dane County </w:t>
      </w:r>
      <w:r>
        <w:t xml:space="preserve">/ WI / 53560  </w:t>
      </w:r>
    </w:p>
    <w:p w14:paraId="7B2AAFFD" w14:textId="77777777" w:rsidR="00807A82" w:rsidRDefault="00807A82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rPr>
          <w:b/>
        </w:rPr>
      </w:pPr>
    </w:p>
    <w:p w14:paraId="70E5CD99" w14:textId="0710A636" w:rsidR="00936852" w:rsidRDefault="00936852" w:rsidP="00936852">
      <w:pPr>
        <w:pStyle w:val="Heading2"/>
        <w:numPr>
          <w:ilvl w:val="1"/>
          <w:numId w:val="7"/>
        </w:numPr>
        <w:tabs>
          <w:tab w:val="left" w:pos="0"/>
        </w:tabs>
        <w:spacing w:line="240" w:lineRule="auto"/>
        <w:rPr>
          <w:b/>
          <w:color w:val="60BC46"/>
          <w:sz w:val="36"/>
          <w:szCs w:val="36"/>
        </w:rPr>
      </w:pPr>
      <w:r>
        <w:rPr>
          <w:b/>
          <w:color w:val="60BC46"/>
          <w:sz w:val="36"/>
          <w:szCs w:val="36"/>
        </w:rPr>
        <w:t xml:space="preserve">3min Video Link:  </w:t>
      </w:r>
    </w:p>
    <w:p w14:paraId="39A550C7" w14:textId="020EC299" w:rsidR="00936852" w:rsidRPr="00936852" w:rsidRDefault="00A87DBB" w:rsidP="00936852">
      <w:pPr>
        <w:ind w:left="720"/>
      </w:pPr>
      <w:hyperlink r:id="rId9" w:history="1">
        <w:r w:rsidR="006E6DB9" w:rsidRPr="00A87DBB">
          <w:rPr>
            <w:rStyle w:val="Hyperlink"/>
          </w:rPr>
          <w:t>Lin</w:t>
        </w:r>
        <w:r w:rsidR="006E6DB9" w:rsidRPr="00A87DBB">
          <w:rPr>
            <w:rStyle w:val="Hyperlink"/>
          </w:rPr>
          <w:t>k</w:t>
        </w:r>
      </w:hyperlink>
    </w:p>
    <w:p w14:paraId="54D865DC" w14:textId="77777777" w:rsidR="00C35924" w:rsidRDefault="00C3592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rPr>
          <w:rFonts w:ascii="Libre Franklin" w:eastAsia="Libre Franklin" w:hAnsi="Libre Franklin" w:cs="Libre Franklin"/>
          <w:b/>
          <w:color w:val="2F5496"/>
          <w:sz w:val="40"/>
          <w:szCs w:val="40"/>
        </w:rPr>
      </w:pPr>
    </w:p>
    <w:sectPr w:rsidR="00C35924">
      <w:footerReference w:type="default" r:id="rId10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161F1" w14:textId="77777777" w:rsidR="00000000" w:rsidRDefault="00A5297E">
      <w:pPr>
        <w:spacing w:after="0" w:line="240" w:lineRule="auto"/>
      </w:pPr>
      <w:r>
        <w:separator/>
      </w:r>
    </w:p>
  </w:endnote>
  <w:endnote w:type="continuationSeparator" w:id="0">
    <w:p w14:paraId="24A44FA8" w14:textId="77777777" w:rsidR="00000000" w:rsidRDefault="00A52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Libre Franklin">
    <w:charset w:val="00"/>
    <w:family w:val="auto"/>
    <w:pitch w:val="default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Headings CS)"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81993" w14:textId="77777777" w:rsidR="00807A82" w:rsidRDefault="00807A8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ascii="Libre Franklin" w:eastAsia="Libre Franklin" w:hAnsi="Libre Franklin" w:cs="Libre Franklin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2D28D" w14:textId="77777777" w:rsidR="00000000" w:rsidRDefault="00A5297E">
      <w:pPr>
        <w:spacing w:after="0" w:line="240" w:lineRule="auto"/>
      </w:pPr>
      <w:r>
        <w:separator/>
      </w:r>
    </w:p>
  </w:footnote>
  <w:footnote w:type="continuationSeparator" w:id="0">
    <w:p w14:paraId="29BB818F" w14:textId="77777777" w:rsidR="00000000" w:rsidRDefault="00A529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90D62"/>
    <w:multiLevelType w:val="hybridMultilevel"/>
    <w:tmpl w:val="51D4BD00"/>
    <w:lvl w:ilvl="0" w:tplc="53822944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409CA"/>
    <w:multiLevelType w:val="multilevel"/>
    <w:tmpl w:val="65CA77A4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6E459F2"/>
    <w:multiLevelType w:val="multilevel"/>
    <w:tmpl w:val="E50818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D2D0BFC"/>
    <w:multiLevelType w:val="multilevel"/>
    <w:tmpl w:val="FE7436BE"/>
    <w:lvl w:ilvl="0">
      <w:start w:val="1"/>
      <w:numFmt w:val="bullet"/>
      <w:lvlText w:val="●"/>
      <w:lvlJc w:val="left"/>
      <w:pPr>
        <w:ind w:left="720" w:hanging="360"/>
      </w:pPr>
      <w:rPr>
        <w:b w:val="0"/>
        <w:sz w:val="21"/>
        <w:szCs w:val="21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●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●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4" w15:restartNumberingAfterBreak="0">
    <w:nsid w:val="1EA85B08"/>
    <w:multiLevelType w:val="multilevel"/>
    <w:tmpl w:val="0C68430A"/>
    <w:lvl w:ilvl="0">
      <w:start w:val="1"/>
      <w:numFmt w:val="bullet"/>
      <w:pStyle w:val="ListNumbe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EA75D40"/>
    <w:multiLevelType w:val="multilevel"/>
    <w:tmpl w:val="61EE5016"/>
    <w:lvl w:ilvl="0">
      <w:start w:val="1"/>
      <w:numFmt w:val="bullet"/>
      <w:pStyle w:val="2ListParagraph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3983C93"/>
    <w:multiLevelType w:val="multilevel"/>
    <w:tmpl w:val="20387DA8"/>
    <w:lvl w:ilvl="0">
      <w:start w:val="1"/>
      <w:numFmt w:val="bullet"/>
      <w:lvlText w:val="●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●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●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7" w15:restartNumberingAfterBreak="0">
    <w:nsid w:val="55084A6E"/>
    <w:multiLevelType w:val="multilevel"/>
    <w:tmpl w:val="1FD8E39C"/>
    <w:lvl w:ilvl="0">
      <w:start w:val="1"/>
      <w:numFmt w:val="bullet"/>
      <w:pStyle w:val="4Listsecondlevel-4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583D60B8"/>
    <w:multiLevelType w:val="multilevel"/>
    <w:tmpl w:val="7E7248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673531400">
    <w:abstractNumId w:val="3"/>
  </w:num>
  <w:num w:numId="2" w16cid:durableId="648481532">
    <w:abstractNumId w:val="4"/>
  </w:num>
  <w:num w:numId="3" w16cid:durableId="880676753">
    <w:abstractNumId w:val="8"/>
  </w:num>
  <w:num w:numId="4" w16cid:durableId="1858037628">
    <w:abstractNumId w:val="6"/>
  </w:num>
  <w:num w:numId="5" w16cid:durableId="2096825143">
    <w:abstractNumId w:val="5"/>
  </w:num>
  <w:num w:numId="6" w16cid:durableId="1253901205">
    <w:abstractNumId w:val="7"/>
  </w:num>
  <w:num w:numId="7" w16cid:durableId="847796571">
    <w:abstractNumId w:val="1"/>
  </w:num>
  <w:num w:numId="8" w16cid:durableId="1145701806">
    <w:abstractNumId w:val="2"/>
  </w:num>
  <w:num w:numId="9" w16cid:durableId="134374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A82"/>
    <w:rsid w:val="006E6DB9"/>
    <w:rsid w:val="0077638A"/>
    <w:rsid w:val="00807A82"/>
    <w:rsid w:val="00833D32"/>
    <w:rsid w:val="00936852"/>
    <w:rsid w:val="00A22918"/>
    <w:rsid w:val="00A5297E"/>
    <w:rsid w:val="00A87DBB"/>
    <w:rsid w:val="00C35924"/>
    <w:rsid w:val="00D47E82"/>
    <w:rsid w:val="00F63533"/>
    <w:rsid w:val="00FB4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36852"/>
  <w15:docId w15:val="{20DE8D8B-5EA2-493A-93BE-C86381CB4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re Franklin" w:eastAsia="Libre Franklin" w:hAnsi="Libre Franklin" w:cs="Libre Franklin"/>
        <w:sz w:val="21"/>
        <w:szCs w:val="21"/>
        <w:lang w:val="en-US" w:eastAsia="en-US" w:bidi="ar-SA"/>
      </w:rPr>
    </w:rPrDefault>
    <w:pPrDefault>
      <w:pPr>
        <w:spacing w:after="24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qFormat/>
    <w:rsid w:val="00CE17ED"/>
    <w:rPr>
      <w:rFonts w:ascii="Franklin Gothic Book" w:eastAsia="Arial" w:hAnsi="Franklin Gothic Book" w:cs="Arial"/>
    </w:rPr>
  </w:style>
  <w:style w:type="paragraph" w:styleId="Heading1">
    <w:name w:val="heading 1"/>
    <w:aliases w:val="Arial 20pt"/>
    <w:basedOn w:val="Normal"/>
    <w:next w:val="Normal"/>
    <w:link w:val="Heading1Char"/>
    <w:uiPriority w:val="9"/>
    <w:qFormat/>
    <w:rsid w:val="00164BA6"/>
    <w:pPr>
      <w:keepNext/>
      <w:keepLines/>
      <w:outlineLvl w:val="0"/>
    </w:pPr>
    <w:rPr>
      <w:rFonts w:eastAsiaTheme="majorEastAsia" w:cstheme="majorBidi"/>
      <w:b/>
      <w:color w:val="2F5496" w:themeColor="accent1" w:themeShade="BF"/>
      <w:sz w:val="40"/>
      <w:szCs w:val="32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DE1882"/>
    <w:pPr>
      <w:spacing w:after="120"/>
      <w:outlineLvl w:val="1"/>
    </w:pPr>
    <w:rPr>
      <w:b w:val="0"/>
      <w:bCs/>
      <w:color w:val="000000" w:themeColor="text1"/>
      <w:sz w:val="22"/>
      <w:szCs w:val="21"/>
    </w:rPr>
  </w:style>
  <w:style w:type="paragraph" w:styleId="Heading3">
    <w:name w:val="heading 3"/>
    <w:basedOn w:val="Heading2"/>
    <w:next w:val="Normal"/>
    <w:link w:val="Heading3Char"/>
    <w:uiPriority w:val="9"/>
    <w:semiHidden/>
    <w:unhideWhenUsed/>
    <w:qFormat/>
    <w:rsid w:val="00DE1882"/>
    <w:pPr>
      <w:spacing w:after="0"/>
      <w:outlineLvl w:val="2"/>
    </w:pPr>
    <w:rPr>
      <w:color w:val="auto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559B"/>
    <w:pPr>
      <w:keepNext/>
      <w:keepLines/>
      <w:spacing w:before="40" w:after="0"/>
      <w:outlineLvl w:val="3"/>
    </w:pPr>
    <w:rPr>
      <w:rFonts w:eastAsiaTheme="majorEastAsia" w:cs="Times New Roman (Headings CS)"/>
      <w:iCs/>
      <w:caps/>
      <w:color w:val="2F5496" w:themeColor="accent1" w:themeShade="BF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aliases w:val="Project Name"/>
    <w:basedOn w:val="Normal"/>
    <w:next w:val="Normal"/>
    <w:link w:val="TitleChar"/>
    <w:uiPriority w:val="10"/>
    <w:qFormat/>
    <w:rsid w:val="00D52210"/>
    <w:pPr>
      <w:spacing w:before="240"/>
      <w:contextualSpacing/>
      <w:jc w:val="center"/>
    </w:pPr>
    <w:rPr>
      <w:rFonts w:eastAsia="Times New Roman" w:cs="Times New Roman (Headings CS)"/>
      <w:b/>
      <w:color w:val="0070C0"/>
      <w:spacing w:val="-10"/>
      <w:kern w:val="28"/>
      <w:sz w:val="56"/>
      <w:szCs w:val="56"/>
    </w:rPr>
  </w:style>
  <w:style w:type="paragraph" w:customStyle="1" w:styleId="ETITitleH1">
    <w:name w:val="ETI_Title H1"/>
    <w:basedOn w:val="Normal"/>
    <w:next w:val="Normal"/>
    <w:qFormat/>
    <w:rsid w:val="00FF68E0"/>
    <w:pPr>
      <w:keepNext/>
      <w:jc w:val="center"/>
    </w:pPr>
    <w:rPr>
      <w:rFonts w:eastAsia="Times"/>
      <w:b/>
      <w:noProof/>
      <w:color w:val="FFFFFF" w:themeColor="background1"/>
      <w:sz w:val="56"/>
      <w:szCs w:val="56"/>
    </w:rPr>
  </w:style>
  <w:style w:type="paragraph" w:customStyle="1" w:styleId="ETIHead01Numbered">
    <w:name w:val="ETI_Head_01_Numbered"/>
    <w:basedOn w:val="Heading2"/>
    <w:next w:val="Normal"/>
    <w:qFormat/>
    <w:rsid w:val="00FF68E0"/>
    <w:pPr>
      <w:tabs>
        <w:tab w:val="num" w:pos="432"/>
      </w:tabs>
      <w:spacing w:after="60"/>
      <w:ind w:left="432" w:hanging="432"/>
    </w:pPr>
    <w:rPr>
      <w:rFonts w:eastAsia="Times" w:cs="Arial"/>
      <w:b/>
      <w:color w:val="60BC46"/>
      <w:kern w:val="24"/>
      <w:sz w:val="36"/>
      <w:szCs w:val="20"/>
    </w:rPr>
  </w:style>
  <w:style w:type="paragraph" w:customStyle="1" w:styleId="ETIHead01spacebefore">
    <w:name w:val="ETI_Head_01 + space before"/>
    <w:basedOn w:val="Heading1"/>
    <w:next w:val="Heading1"/>
    <w:link w:val="ETIHead01spacebeforeChar"/>
    <w:autoRedefine/>
    <w:qFormat/>
    <w:rsid w:val="00FF68E0"/>
    <w:rPr>
      <w:rFonts w:eastAsia="Times"/>
      <w:b w:val="0"/>
      <w:bCs/>
      <w:kern w:val="24"/>
      <w:szCs w:val="24"/>
    </w:rPr>
  </w:style>
  <w:style w:type="character" w:customStyle="1" w:styleId="ETIHead01spacebeforeChar">
    <w:name w:val="ETI_Head_01 + space before Char"/>
    <w:basedOn w:val="DefaultParagraphFont"/>
    <w:link w:val="ETIHead01spacebefore"/>
    <w:rsid w:val="00FF68E0"/>
    <w:rPr>
      <w:rFonts w:eastAsia="Times" w:cs="Arial"/>
      <w:b/>
      <w:bCs/>
      <w:color w:val="00863E"/>
      <w:kern w:val="24"/>
      <w:sz w:val="40"/>
    </w:rPr>
  </w:style>
  <w:style w:type="paragraph" w:customStyle="1" w:styleId="ETIHead02">
    <w:name w:val="ETI_Head_02_"/>
    <w:basedOn w:val="Heading2"/>
    <w:next w:val="Normal"/>
    <w:qFormat/>
    <w:rsid w:val="00FF68E0"/>
    <w:pPr>
      <w:keepLines w:val="0"/>
      <w:spacing w:before="240" w:after="60"/>
    </w:pPr>
    <w:rPr>
      <w:rFonts w:asciiTheme="minorHAnsi" w:eastAsia="Times" w:hAnsiTheme="minorHAnsi" w:cs="Arial"/>
      <w:b/>
      <w:bCs w:val="0"/>
      <w:iCs/>
      <w:color w:val="00863E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E1882"/>
    <w:rPr>
      <w:rFonts w:ascii="Franklin Gothic Book" w:eastAsiaTheme="majorEastAsia" w:hAnsi="Franklin Gothic Book" w:cstheme="majorBidi"/>
      <w:bCs/>
      <w:color w:val="000000" w:themeColor="text1"/>
      <w:sz w:val="22"/>
      <w:szCs w:val="21"/>
    </w:rPr>
  </w:style>
  <w:style w:type="paragraph" w:customStyle="1" w:styleId="ETIHead01">
    <w:name w:val="ETI_Head_01_"/>
    <w:basedOn w:val="ETIHead01spacebefore"/>
    <w:link w:val="ETIHead01Char"/>
    <w:qFormat/>
    <w:rsid w:val="00FF68E0"/>
    <w:rPr>
      <w:b/>
      <w:bCs w:val="0"/>
    </w:rPr>
  </w:style>
  <w:style w:type="character" w:customStyle="1" w:styleId="ETIHead01Char">
    <w:name w:val="ETI_Head_01_ Char"/>
    <w:basedOn w:val="ETIHead01spacebeforeChar"/>
    <w:link w:val="ETIHead01"/>
    <w:rsid w:val="00FF68E0"/>
    <w:rPr>
      <w:rFonts w:eastAsia="Times" w:cs="Arial"/>
      <w:b w:val="0"/>
      <w:bCs w:val="0"/>
      <w:color w:val="00863E"/>
      <w:kern w:val="24"/>
      <w:sz w:val="40"/>
    </w:rPr>
  </w:style>
  <w:style w:type="character" w:customStyle="1" w:styleId="Heading1Char">
    <w:name w:val="Heading 1 Char"/>
    <w:aliases w:val="Arial 20pt Char"/>
    <w:basedOn w:val="DefaultParagraphFont"/>
    <w:link w:val="Heading1"/>
    <w:uiPriority w:val="9"/>
    <w:rsid w:val="00164BA6"/>
    <w:rPr>
      <w:rFonts w:ascii="Arial" w:eastAsiaTheme="majorEastAsia" w:hAnsi="Arial" w:cstheme="majorBidi"/>
      <w:b/>
      <w:color w:val="2F5496" w:themeColor="accent1" w:themeShade="BF"/>
      <w:sz w:val="40"/>
      <w:szCs w:val="32"/>
    </w:rPr>
  </w:style>
  <w:style w:type="paragraph" w:styleId="TOCHeading">
    <w:name w:val="TOC Heading"/>
    <w:basedOn w:val="Heading1"/>
    <w:next w:val="Normal"/>
    <w:autoRedefine/>
    <w:uiPriority w:val="39"/>
    <w:unhideWhenUsed/>
    <w:qFormat/>
    <w:rsid w:val="00164BA6"/>
    <w:pPr>
      <w:spacing w:before="240" w:after="0" w:line="360" w:lineRule="auto"/>
      <w:outlineLvl w:val="9"/>
    </w:pPr>
    <w:rPr>
      <w:bCs/>
      <w:sz w:val="32"/>
    </w:rPr>
  </w:style>
  <w:style w:type="paragraph" w:customStyle="1" w:styleId="ETIDocumentTitle28pt">
    <w:name w:val="ETI_Document_Title (28pt)"/>
    <w:basedOn w:val="Normal"/>
    <w:autoRedefine/>
    <w:qFormat/>
    <w:rsid w:val="00FF68E0"/>
    <w:pPr>
      <w:jc w:val="center"/>
    </w:pPr>
    <w:rPr>
      <w:rFonts w:eastAsia="Times" w:cs="Times New Roman"/>
      <w:b/>
      <w:noProof/>
      <w:color w:val="FFFFFF" w:themeColor="background1"/>
      <w:sz w:val="56"/>
      <w:szCs w:val="56"/>
    </w:rPr>
  </w:style>
  <w:style w:type="character" w:customStyle="1" w:styleId="TitleChar">
    <w:name w:val="Title Char"/>
    <w:aliases w:val="Project Name Char"/>
    <w:basedOn w:val="DefaultParagraphFont"/>
    <w:link w:val="Title"/>
    <w:uiPriority w:val="10"/>
    <w:rsid w:val="00D52210"/>
    <w:rPr>
      <w:rFonts w:ascii="Arial" w:eastAsia="Times New Roman" w:hAnsi="Arial" w:cs="Times New Roman (Headings CS)"/>
      <w:b/>
      <w:color w:val="0070C0"/>
      <w:spacing w:val="-10"/>
      <w:kern w:val="28"/>
      <w:sz w:val="56"/>
      <w:szCs w:val="56"/>
    </w:rPr>
  </w:style>
  <w:style w:type="paragraph" w:customStyle="1" w:styleId="Titlea">
    <w:name w:val="Title a"/>
    <w:basedOn w:val="Normal"/>
    <w:autoRedefine/>
    <w:qFormat/>
    <w:rsid w:val="00D52210"/>
    <w:pPr>
      <w:jc w:val="center"/>
      <w:textAlignment w:val="baseline"/>
    </w:pPr>
    <w:rPr>
      <w:rFonts w:eastAsia="Times New Roman"/>
      <w:color w:val="255FAC"/>
      <w:sz w:val="40"/>
      <w:szCs w:val="40"/>
    </w:rPr>
  </w:style>
  <w:style w:type="paragraph" w:customStyle="1" w:styleId="Style2">
    <w:name w:val="Style2"/>
    <w:basedOn w:val="Normal"/>
    <w:next w:val="Normal"/>
    <w:autoRedefine/>
    <w:qFormat/>
    <w:rsid w:val="00D52210"/>
    <w:pPr>
      <w:spacing w:beforeAutospacing="1" w:afterAutospacing="1"/>
      <w:jc w:val="center"/>
      <w:textAlignment w:val="baseline"/>
    </w:pPr>
    <w:rPr>
      <w:rFonts w:eastAsia="Times New Roman"/>
      <w:color w:val="255FAC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E1882"/>
    <w:rPr>
      <w:rFonts w:ascii="Franklin Gothic Book" w:eastAsiaTheme="majorEastAsia" w:hAnsi="Franklin Gothic Book" w:cstheme="majorBidi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559B"/>
    <w:rPr>
      <w:rFonts w:ascii="Arial" w:eastAsiaTheme="majorEastAsia" w:hAnsi="Arial" w:cs="Times New Roman (Headings CS)"/>
      <w:iCs/>
      <w:caps/>
      <w:color w:val="2F5496" w:themeColor="accent1" w:themeShade="BF"/>
      <w:sz w:val="21"/>
    </w:rPr>
  </w:style>
  <w:style w:type="character" w:customStyle="1" w:styleId="Bold105pt">
    <w:name w:val="Bold 10.5pt"/>
    <w:basedOn w:val="DefaultParagraphFont"/>
    <w:uiPriority w:val="1"/>
    <w:qFormat/>
    <w:rsid w:val="001E559B"/>
    <w:rPr>
      <w:b/>
    </w:rPr>
  </w:style>
  <w:style w:type="paragraph" w:styleId="ListParagraph">
    <w:name w:val="List Paragraph"/>
    <w:aliases w:val="Level-1,Arial 18pt Bold"/>
    <w:basedOn w:val="ListContinue"/>
    <w:next w:val="ListContinue"/>
    <w:autoRedefine/>
    <w:uiPriority w:val="34"/>
    <w:qFormat/>
    <w:rsid w:val="00833D32"/>
    <w:pPr>
      <w:numPr>
        <w:numId w:val="9"/>
      </w:numPr>
      <w:spacing w:after="0" w:line="240" w:lineRule="auto"/>
      <w:textAlignment w:val="baseline"/>
    </w:pPr>
    <w:rPr>
      <w:rFonts w:eastAsia="Times New Roman"/>
      <w:sz w:val="24"/>
      <w:szCs w:val="24"/>
    </w:rPr>
  </w:style>
  <w:style w:type="paragraph" w:customStyle="1" w:styleId="2ListParagraph">
    <w:name w:val="2. List Paragraph"/>
    <w:aliases w:val="Level 2,Arial 14 Bold"/>
    <w:basedOn w:val="ListNumber"/>
    <w:autoRedefine/>
    <w:qFormat/>
    <w:rsid w:val="003861C7"/>
    <w:pPr>
      <w:numPr>
        <w:numId w:val="5"/>
      </w:numPr>
    </w:pPr>
    <w:rPr>
      <w:b/>
      <w:color w:val="0070C0"/>
      <w:sz w:val="28"/>
    </w:rPr>
  </w:style>
  <w:style w:type="paragraph" w:styleId="ListNumber">
    <w:name w:val="List Number"/>
    <w:basedOn w:val="Normal"/>
    <w:uiPriority w:val="99"/>
    <w:semiHidden/>
    <w:unhideWhenUsed/>
    <w:rsid w:val="001E559B"/>
    <w:pPr>
      <w:numPr>
        <w:numId w:val="2"/>
      </w:numPr>
      <w:contextualSpacing/>
    </w:pPr>
  </w:style>
  <w:style w:type="paragraph" w:customStyle="1" w:styleId="NumberedListHeadLevel3">
    <w:name w:val="Numbered List Head Level 3"/>
    <w:basedOn w:val="2ListParagraph"/>
    <w:autoRedefine/>
    <w:qFormat/>
    <w:rsid w:val="003861C7"/>
    <w:pPr>
      <w:ind w:left="360"/>
    </w:pPr>
    <w:rPr>
      <w:sz w:val="24"/>
    </w:rPr>
  </w:style>
  <w:style w:type="paragraph" w:styleId="ListContinue">
    <w:name w:val="List Continue"/>
    <w:basedOn w:val="Normal"/>
    <w:uiPriority w:val="99"/>
    <w:semiHidden/>
    <w:unhideWhenUsed/>
    <w:rsid w:val="003861C7"/>
    <w:pPr>
      <w:ind w:left="360"/>
      <w:contextualSpacing/>
    </w:pPr>
  </w:style>
  <w:style w:type="paragraph" w:customStyle="1" w:styleId="4Listsecondlevel-4">
    <w:name w:val="4. List second level-4"/>
    <w:aliases w:val="Arial 10.5 Bold Italic"/>
    <w:basedOn w:val="ListParagraph"/>
    <w:autoRedefine/>
    <w:qFormat/>
    <w:rsid w:val="003861C7"/>
    <w:pPr>
      <w:numPr>
        <w:numId w:val="6"/>
      </w:numPr>
    </w:pPr>
    <w:rPr>
      <w:i/>
      <w:iCs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3C3D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3D37"/>
    <w:rPr>
      <w:rFonts w:ascii="Franklin Gothic Book" w:eastAsia="Arial" w:hAnsi="Franklin Gothic Book" w:cs="Arial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3C3D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3D37"/>
    <w:rPr>
      <w:rFonts w:ascii="Franklin Gothic Book" w:eastAsia="Arial" w:hAnsi="Franklin Gothic Book" w:cs="Arial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4313C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427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427ABC"/>
    <w:pPr>
      <w:spacing w:after="100"/>
      <w:ind w:left="210"/>
    </w:pPr>
  </w:style>
  <w:style w:type="paragraph" w:styleId="TOC3">
    <w:name w:val="toc 3"/>
    <w:basedOn w:val="Normal"/>
    <w:next w:val="Normal"/>
    <w:autoRedefine/>
    <w:uiPriority w:val="39"/>
    <w:unhideWhenUsed/>
    <w:rsid w:val="00427ABC"/>
    <w:pPr>
      <w:spacing w:after="100"/>
      <w:ind w:left="420"/>
    </w:pPr>
  </w:style>
  <w:style w:type="paragraph" w:styleId="NoSpacing">
    <w:name w:val="No Spacing"/>
    <w:uiPriority w:val="1"/>
    <w:qFormat/>
    <w:rsid w:val="009F2BD7"/>
    <w:rPr>
      <w:rFonts w:ascii="Franklin Gothic Book" w:eastAsia="Arial" w:hAnsi="Franklin Gothic Book" w:cs="Arial"/>
    </w:rPr>
  </w:style>
  <w:style w:type="paragraph" w:styleId="TOC1">
    <w:name w:val="toc 1"/>
    <w:basedOn w:val="Normal"/>
    <w:next w:val="Normal"/>
    <w:autoRedefine/>
    <w:uiPriority w:val="39"/>
    <w:unhideWhenUsed/>
    <w:rsid w:val="00742821"/>
    <w:pPr>
      <w:spacing w:after="100"/>
    </w:pPr>
  </w:style>
  <w:style w:type="character" w:styleId="UnresolvedMention">
    <w:name w:val="Unresolved Mention"/>
    <w:basedOn w:val="DefaultParagraphFont"/>
    <w:uiPriority w:val="99"/>
    <w:semiHidden/>
    <w:unhideWhenUsed/>
    <w:rsid w:val="00FA3195"/>
    <w:rPr>
      <w:color w:val="605E5C"/>
      <w:shd w:val="clear" w:color="auto" w:fill="E1DFDD"/>
    </w:rPr>
  </w:style>
  <w:style w:type="character" w:customStyle="1" w:styleId="elementtoproof">
    <w:name w:val="elementtoproof"/>
    <w:basedOn w:val="DefaultParagraphFont"/>
    <w:rsid w:val="007F49ED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Strong">
    <w:name w:val="Strong"/>
    <w:basedOn w:val="DefaultParagraphFont"/>
    <w:uiPriority w:val="22"/>
    <w:qFormat/>
    <w:rsid w:val="00833D32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A87DB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in/elise-couillard-3a50a4198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youtu.be/AvMDP5MHk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3Q+MxIaz5ALY9J/CHiZ2q/GV6A==">CgMxLjAyDmguN2RwcXdkYXRtODZjMg5oLjZxdTAzem40NTZpbjIJaC4xZm9iOXRlMg5oLjF6ZHUwMXI5dDI0NzIIaC50eWpjd3QyDmgubmIybWlpY2xkZHB2Mg5oLng1eHR5c3JtZXM3djIOaC5pazJmZXd1YWx3M28yDmguZHdlaDJmZ25scTExMgloLjJldDkycDAyCGgudHlqY3d0MgloLjNkeTZ2a20yCWguMXQzaDVzZjIOaC40MnR4ZXlwaDV1dHUyCWguNGQzNG9nODIJaC4xN2RwOHZ1OAByITFqYTI5WlhPdm1qSTZPSEZGUVMyQU1ueTQxMi0xZ3lS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Leon, Nicole</dc:creator>
  <cp:lastModifiedBy>Andrew Stokes</cp:lastModifiedBy>
  <cp:revision>10</cp:revision>
  <dcterms:created xsi:type="dcterms:W3CDTF">2023-05-23T18:14:00Z</dcterms:created>
  <dcterms:modified xsi:type="dcterms:W3CDTF">2023-05-23T20:45:00Z</dcterms:modified>
</cp:coreProperties>
</file>