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spacing w:before="0" w:line="405" w:lineRule="atLeast"/>
        <w:ind w:left="0" w:right="0" w:firstLine="0"/>
        <w:jc w:val="left"/>
        <w:rPr>
          <w:rFonts w:ascii="Arial" w:hAnsi="Arial"/>
          <w:sz w:val="29"/>
          <w:szCs w:val="29"/>
          <w:shd w:val="clear" w:color="auto" w:fill="ffffff"/>
          <w:rtl w:val="0"/>
        </w:rPr>
      </w:pPr>
    </w:p>
    <w:p>
      <w:pPr>
        <w:pStyle w:val="Default"/>
        <w:bidi w:val="0"/>
        <w:spacing w:before="0" w:line="405" w:lineRule="atLeast"/>
        <w:ind w:left="0" w:right="0" w:firstLine="0"/>
        <w:jc w:val="left"/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Clean power generation and distribution for Laurens New York</w:t>
      </w:r>
    </w:p>
    <w:p>
      <w:pPr>
        <w:pStyle w:val="Default"/>
        <w:bidi w:val="0"/>
        <w:spacing w:before="0" w:line="405" w:lineRule="atLeast"/>
        <w:ind w:left="0" w:right="0" w:firstLine="0"/>
        <w:jc w:val="left"/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Segina &amp; Associates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sz w:val="29"/>
          <w:szCs w:val="29"/>
          <w:rtl w:val="0"/>
        </w:rPr>
      </w:pPr>
      <w:r>
        <w:rPr>
          <w:rFonts w:ascii="Arial" w:hAnsi="Arial"/>
          <w:sz w:val="29"/>
          <w:szCs w:val="29"/>
          <w:rtl w:val="0"/>
          <w:lang w:val="en-US"/>
        </w:rPr>
        <w:t>We are</w:t>
      </w:r>
      <w:r>
        <w:rPr>
          <w:rFonts w:ascii="Arial" w:hAnsi="Arial"/>
          <w:sz w:val="29"/>
          <w:szCs w:val="29"/>
          <w:rtl w:val="0"/>
          <w:lang w:val="en-US"/>
        </w:rPr>
        <w:t xml:space="preserve"> exploring the development of a power generation and energy distribution (</w:t>
      </w:r>
      <w:r>
        <w:rPr>
          <w:rFonts w:ascii="Arial" w:hAnsi="Arial"/>
          <w:sz w:val="29"/>
          <w:szCs w:val="29"/>
          <w:rtl w:val="0"/>
          <w:lang w:val="en-US"/>
        </w:rPr>
        <w:t>micro-grid</w:t>
      </w:r>
      <w:r>
        <w:rPr>
          <w:rFonts w:ascii="Arial" w:hAnsi="Arial"/>
          <w:sz w:val="29"/>
          <w:szCs w:val="29"/>
          <w:rtl w:val="0"/>
          <w:lang w:val="en-US"/>
        </w:rPr>
        <w:t>) company to provide electricity to the 2,200 residents of the Town of Laurens, zip code: 13796.</w:t>
      </w:r>
      <w:r>
        <w:rPr>
          <w:rFonts w:ascii="Arial" w:hAnsi="Arial" w:hint="default"/>
          <w:sz w:val="29"/>
          <w:szCs w:val="29"/>
          <w:rtl w:val="0"/>
        </w:rPr>
        <w:t xml:space="preserve">  </w:t>
      </w:r>
      <w:r>
        <w:rPr>
          <w:rFonts w:ascii="Arial" w:hAnsi="Arial"/>
          <w:sz w:val="29"/>
          <w:szCs w:val="29"/>
          <w:rtl w:val="0"/>
          <w:lang w:val="en-US"/>
        </w:rPr>
        <w:t>Our goal is to research, develop, staff, and create a coalition of interested stakeholders based in Laurens, New York to determine the feasibility of developing a project that would generate clean energy/electricity that is 100% sustainable and self-sufficient.</w:t>
      </w:r>
      <w:r>
        <w:rPr>
          <w:rFonts w:ascii="Arial" w:hAnsi="Arial" w:hint="default"/>
          <w:sz w:val="29"/>
          <w:szCs w:val="29"/>
          <w:rtl w:val="0"/>
        </w:rPr>
        <w:t> </w:t>
      </w:r>
    </w:p>
    <w:p>
      <w:pPr>
        <w:pStyle w:val="Default"/>
        <w:bidi w:val="0"/>
        <w:spacing w:before="0" w:line="423" w:lineRule="atLeast"/>
        <w:ind w:left="0" w:right="0" w:firstLine="0"/>
        <w:jc w:val="left"/>
        <w:rPr>
          <w:rFonts w:ascii="Helvetica" w:cs="Helvetica" w:hAnsi="Helvetica" w:eastAsia="Helvetica"/>
          <w:outline w:val="0"/>
          <w:color w:val="1155cc"/>
          <w:sz w:val="31"/>
          <w:szCs w:val="31"/>
          <w:shd w:val="clear" w:color="auto" w:fill="ffffff"/>
          <w:rtl w:val="0"/>
          <w14:textFill>
            <w14:solidFill>
              <w14:srgbClr w14:val="1155CC"/>
            </w14:solidFill>
          </w14:textFill>
        </w:rPr>
      </w:pPr>
      <w:r>
        <w:rPr>
          <w:rFonts w:ascii="Arial" w:hAnsi="Arial"/>
          <w:outline w:val="0"/>
          <w:color w:val="000000"/>
          <w:sz w:val="29"/>
          <w:szCs w:val="29"/>
          <w:shd w:val="clear" w:color="auto" w:fill="ffffff"/>
          <w:rtl w:val="0"/>
          <w:lang w:val="it-IT"/>
          <w14:textFill>
            <w14:solidFill>
              <w14:srgbClr w14:val="000000"/>
            </w14:solidFill>
          </w14:textFill>
        </w:rPr>
        <w:t xml:space="preserve">Video link: </w:t>
      </w:r>
      <w:r>
        <w:rPr>
          <w:rStyle w:val="Hyperlink.0"/>
          <w:rFonts w:ascii="Helvetica" w:cs="Helvetica" w:hAnsi="Helvetica" w:eastAsia="Helvetica"/>
          <w:outline w:val="0"/>
          <w:color w:val="1155cc"/>
          <w:sz w:val="31"/>
          <w:szCs w:val="31"/>
          <w:shd w:val="clear" w:color="auto" w:fill="ffffff"/>
          <w:rtl w:val="0"/>
          <w14:textFill>
            <w14:solidFill>
              <w14:srgbClr w14:val="1155CC"/>
            </w14:solidFill>
          </w14:textFill>
        </w:rPr>
        <w:fldChar w:fldCharType="begin" w:fldLock="0"/>
      </w:r>
      <w:r>
        <w:rPr>
          <w:rStyle w:val="Hyperlink.0"/>
          <w:rFonts w:ascii="Helvetica" w:cs="Helvetica" w:hAnsi="Helvetica" w:eastAsia="Helvetica"/>
          <w:outline w:val="0"/>
          <w:color w:val="1155cc"/>
          <w:sz w:val="31"/>
          <w:szCs w:val="31"/>
          <w:shd w:val="clear" w:color="auto" w:fill="ffffff"/>
          <w:rtl w:val="0"/>
          <w14:textFill>
            <w14:solidFill>
              <w14:srgbClr w14:val="1155CC"/>
            </w14:solidFill>
          </w14:textFill>
        </w:rPr>
        <w:instrText xml:space="preserve"> HYPERLINK "https://youtu.be/y9GjoOHvwO8"</w:instrText>
      </w:r>
      <w:r>
        <w:rPr>
          <w:rStyle w:val="Hyperlink.0"/>
          <w:rFonts w:ascii="Helvetica" w:cs="Helvetica" w:hAnsi="Helvetica" w:eastAsia="Helvetica"/>
          <w:outline w:val="0"/>
          <w:color w:val="1155cc"/>
          <w:sz w:val="31"/>
          <w:szCs w:val="31"/>
          <w:shd w:val="clear" w:color="auto" w:fill="ffffff"/>
          <w:rtl w:val="0"/>
          <w14:textFill>
            <w14:solidFill>
              <w14:srgbClr w14:val="1155CC"/>
            </w14:solidFill>
          </w14:textFill>
        </w:rPr>
        <w:fldChar w:fldCharType="separate" w:fldLock="0"/>
      </w:r>
      <w:r>
        <w:rPr>
          <w:rStyle w:val="Hyperlink.0"/>
          <w:rFonts w:ascii="Helvetica" w:hAnsi="Helvetica"/>
          <w:outline w:val="0"/>
          <w:color w:val="1155cc"/>
          <w:sz w:val="31"/>
          <w:szCs w:val="31"/>
          <w:shd w:val="clear" w:color="auto" w:fill="ffffff"/>
          <w:rtl w:val="0"/>
          <w:lang w:val="en-US"/>
          <w14:textFill>
            <w14:solidFill>
              <w14:srgbClr w14:val="1155CC"/>
            </w14:solidFill>
          </w14:textFill>
        </w:rPr>
        <w:t>https://youtu.be/y9GjoOHvwO8</w:t>
      </w:r>
      <w:r>
        <w:rPr>
          <w:rFonts w:ascii="Helvetica" w:cs="Helvetica" w:hAnsi="Helvetica" w:eastAsia="Helvetica"/>
          <w:outline w:val="0"/>
          <w:color w:val="1155cc"/>
          <w:sz w:val="31"/>
          <w:szCs w:val="31"/>
          <w:shd w:val="clear" w:color="auto" w:fill="ffffff"/>
          <w:rtl w:val="0"/>
          <w14:textFill>
            <w14:solidFill>
              <w14:srgbClr w14:val="1155CC"/>
            </w14:solidFill>
          </w14:textFill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outline w:val="0"/>
          <w:color w:val="000000"/>
          <w:sz w:val="24"/>
          <w:szCs w:val="24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sz w:val="29"/>
          <w:szCs w:val="29"/>
          <w:rtl w:val="0"/>
          <w:lang w:val="en-US"/>
        </w:rPr>
        <w:t xml:space="preserve">Team: </w:t>
      </w:r>
      <w:r>
        <w:rPr>
          <w:rFonts w:ascii="Arial" w:hAnsi="Arial"/>
          <w:sz w:val="29"/>
          <w:szCs w:val="29"/>
          <w:rtl w:val="0"/>
          <w:lang w:val="it-IT"/>
        </w:rPr>
        <w:t>Mark Segina, CEO</w:t>
      </w:r>
      <w:r>
        <w:rPr>
          <w:rFonts w:ascii="Arial" w:hAnsi="Arial"/>
          <w:sz w:val="29"/>
          <w:szCs w:val="29"/>
          <w:rtl w:val="0"/>
          <w:lang w:val="en-US"/>
        </w:rPr>
        <w:t xml:space="preserve"> </w:t>
      </w:r>
      <w:r>
        <w:rPr>
          <w:rStyle w:val="Hyperlink.0"/>
          <w:rFonts w:ascii="Arial" w:cs="Arial" w:hAnsi="Arial" w:eastAsia="Arial"/>
          <w:sz w:val="29"/>
          <w:szCs w:val="29"/>
          <w:rtl w:val="0"/>
        </w:rPr>
        <w:fldChar w:fldCharType="begin" w:fldLock="0"/>
      </w:r>
      <w:r>
        <w:rPr>
          <w:rStyle w:val="Hyperlink.0"/>
          <w:rFonts w:ascii="Arial" w:cs="Arial" w:hAnsi="Arial" w:eastAsia="Arial"/>
          <w:sz w:val="29"/>
          <w:szCs w:val="29"/>
          <w:rtl w:val="0"/>
        </w:rPr>
        <w:instrText xml:space="preserve"> HYPERLINK "http://linkedin.com/in/mark-segina"</w:instrText>
      </w:r>
      <w:r>
        <w:rPr>
          <w:rStyle w:val="Hyperlink.0"/>
          <w:rFonts w:ascii="Arial" w:cs="Arial" w:hAnsi="Arial" w:eastAsia="Arial"/>
          <w:sz w:val="29"/>
          <w:szCs w:val="29"/>
          <w:rtl w:val="0"/>
        </w:rPr>
        <w:fldChar w:fldCharType="separate" w:fldLock="0"/>
      </w:r>
      <w:r>
        <w:rPr>
          <w:rStyle w:val="Hyperlink.0"/>
          <w:rFonts w:ascii="Arial" w:hAnsi="Arial"/>
          <w:sz w:val="29"/>
          <w:szCs w:val="29"/>
          <w:rtl w:val="0"/>
        </w:rPr>
        <w:t>linkedin.com/in/mark-segina</w:t>
      </w:r>
      <w:r>
        <w:rPr>
          <w:rFonts w:ascii="Arial" w:cs="Arial" w:hAnsi="Arial" w:eastAsia="Arial"/>
          <w:sz w:val="29"/>
          <w:szCs w:val="29"/>
          <w:rtl w:val="0"/>
        </w:rPr>
        <w:fldChar w:fldCharType="end" w:fldLock="0"/>
      </w:r>
    </w:p>
    <w:p>
      <w:pPr>
        <w:pStyle w:val="Default"/>
        <w:bidi w:val="0"/>
        <w:spacing w:before="0" w:line="405" w:lineRule="atLeast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Mount Vision, New York 13810</w:t>
      </w:r>
    </w:p>
    <w:p>
      <w:pPr>
        <w:pStyle w:val="Default"/>
        <w:bidi w:val="0"/>
        <w:spacing w:before="0" w:line="405" w:lineRule="atLeast"/>
        <w:ind w:left="0" w:right="0" w:firstLine="0"/>
        <w:jc w:val="left"/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sz w:val="29"/>
          <w:szCs w:val="29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Fonts w:ascii="Times Roman" w:cs="Times Roman" w:hAnsi="Times Roman" w:eastAsia="Times Roman"/>
          <w:sz w:val="24"/>
          <w:szCs w:val="24"/>
          <w:rtl w:val="0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